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3525D" w14:textId="781C18CB" w:rsidR="00E37ECC" w:rsidRPr="00E37ECC" w:rsidRDefault="0012395A" w:rsidP="00E37ECC">
      <w:pPr>
        <w:jc w:val="right"/>
        <w:rPr>
          <w:rFonts w:ascii="Book Antiqua" w:hAnsi="Book Antiqua"/>
          <w:b/>
          <w:u w:val="single"/>
        </w:rPr>
      </w:pPr>
      <w:r>
        <w:rPr>
          <w:rFonts w:ascii="Century Gothic" w:hAnsi="Century Gothic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F04E9D3" wp14:editId="68F00D78">
            <wp:simplePos x="0" y="0"/>
            <wp:positionH relativeFrom="margin">
              <wp:posOffset>2629535</wp:posOffset>
            </wp:positionH>
            <wp:positionV relativeFrom="margin">
              <wp:posOffset>-485775</wp:posOffset>
            </wp:positionV>
            <wp:extent cx="819150" cy="752475"/>
            <wp:effectExtent l="0" t="0" r="0" b="9525"/>
            <wp:wrapSquare wrapText="bothSides"/>
            <wp:docPr id="1" name="Immagine 1" descr="Descrizione: O:\rosaria\Stemma_Maz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O:\rosaria\Stemma_Mazza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B21B1" w14:textId="7AA71D4D" w:rsidR="0012395A" w:rsidRDefault="0012395A" w:rsidP="0012395A">
      <w:pPr>
        <w:pStyle w:val="a"/>
        <w:ind w:left="15"/>
      </w:pPr>
      <w:r w:rsidRPr="007A3DFC">
        <w:t>COMUNE DI MAZZANO</w:t>
      </w:r>
    </w:p>
    <w:p w14:paraId="32B86D13" w14:textId="06EEE97F" w:rsidR="005B0E58" w:rsidRDefault="0012395A" w:rsidP="00FB1FCA">
      <w:pPr>
        <w:pStyle w:val="Corpotesto"/>
        <w:jc w:val="center"/>
        <w:rPr>
          <w:rFonts w:ascii="Book Antiqua" w:hAnsi="Book Antiqua"/>
          <w:b/>
        </w:rPr>
      </w:pPr>
      <w:r>
        <w:rPr>
          <w:lang w:eastAsia="ar-SA"/>
        </w:rPr>
        <w:t>Provincia di Brescia</w:t>
      </w:r>
    </w:p>
    <w:p w14:paraId="67A056E1" w14:textId="2BC6BA8B" w:rsidR="005B0E58" w:rsidRDefault="00137E6C" w:rsidP="0012395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4</w:t>
      </w:r>
      <w:r w:rsidR="005B0E58">
        <w:rPr>
          <w:rFonts w:ascii="Book Antiqua" w:hAnsi="Book Antiqua"/>
          <w:b/>
        </w:rPr>
        <w:t>° BANDO</w:t>
      </w:r>
    </w:p>
    <w:p w14:paraId="359E632B" w14:textId="1C439463" w:rsidR="0083774B" w:rsidRDefault="008C666C" w:rsidP="0012395A">
      <w:pPr>
        <w:jc w:val="center"/>
        <w:rPr>
          <w:rFonts w:ascii="Book Antiqua" w:hAnsi="Book Antiqua"/>
          <w:b/>
        </w:rPr>
      </w:pPr>
      <w:r w:rsidRPr="006C6743">
        <w:rPr>
          <w:rFonts w:ascii="Book Antiqua" w:hAnsi="Book Antiqua"/>
          <w:b/>
        </w:rPr>
        <w:t>FONDO DI SOLIDARIETA’ ALIMENTARE</w:t>
      </w:r>
    </w:p>
    <w:p w14:paraId="184F2C6F" w14:textId="6475BBEE" w:rsidR="008C666C" w:rsidRDefault="008C666C" w:rsidP="00FB1FCA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FB1FCA">
        <w:rPr>
          <w:rFonts w:ascii="Book Antiqua" w:hAnsi="Book Antiqua"/>
          <w:b/>
          <w:bCs/>
        </w:rPr>
        <w:t>Art. 1 – Oggetto</w:t>
      </w:r>
    </w:p>
    <w:p w14:paraId="13B79026" w14:textId="77777777" w:rsidR="00FB1FCA" w:rsidRPr="00FB1FCA" w:rsidRDefault="00FB1FCA" w:rsidP="00FB1FCA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14:paraId="30686090" w14:textId="392F25AB" w:rsidR="008C666C" w:rsidRPr="0090715C" w:rsidRDefault="00A66DD6" w:rsidP="0090715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 w:rsidR="008C666C" w:rsidRPr="0090715C">
        <w:rPr>
          <w:rFonts w:ascii="Book Antiqua" w:hAnsi="Book Antiqua"/>
        </w:rPr>
        <w:t xml:space="preserve">Il presente documento regola i criteri e le modalità per la concessione dei buoni spesa di cui </w:t>
      </w:r>
      <w:r w:rsidR="004844B1" w:rsidRPr="0090715C">
        <w:rPr>
          <w:rFonts w:ascii="Book Antiqua" w:hAnsi="Book Antiqua"/>
        </w:rPr>
        <w:t>D.L. 154 del 24 novembre 2020</w:t>
      </w:r>
      <w:r w:rsidR="00975E2E" w:rsidRPr="0090715C">
        <w:rPr>
          <w:rFonts w:ascii="Book Antiqua" w:hAnsi="Book Antiqua"/>
        </w:rPr>
        <w:t xml:space="preserve"> e all’Ordinanza del Capo del Dipartimento della Protezione Civile n. 658 del 29/03/2020</w:t>
      </w:r>
      <w:r w:rsidR="008C666C" w:rsidRPr="0090715C">
        <w:rPr>
          <w:rFonts w:ascii="Book Antiqua" w:hAnsi="Book Antiqua"/>
        </w:rPr>
        <w:t xml:space="preserve">, adottata al fine di fronteggiare i bisogni alimentari dei nuclei familiari privi della possibilità di approvvigionarsi di generi di prima necessità, a causa dell’emergenza derivante dall’epidemia COVID-19. </w:t>
      </w:r>
    </w:p>
    <w:p w14:paraId="221DA8AF" w14:textId="77777777" w:rsidR="00FB1FCA" w:rsidRPr="00D56432" w:rsidRDefault="00FB1FCA" w:rsidP="00FB1FCA">
      <w:pPr>
        <w:spacing w:after="0" w:line="240" w:lineRule="auto"/>
        <w:jc w:val="both"/>
        <w:rPr>
          <w:rFonts w:ascii="Book Antiqua" w:hAnsi="Book Antiqua"/>
          <w:u w:val="single"/>
        </w:rPr>
      </w:pPr>
    </w:p>
    <w:p w14:paraId="42C88B75" w14:textId="1F66A3F5" w:rsidR="0012395A" w:rsidRDefault="0012395A" w:rsidP="008C666C">
      <w:pPr>
        <w:jc w:val="both"/>
        <w:rPr>
          <w:rFonts w:ascii="Book Antiqua" w:hAnsi="Book Antiqua"/>
        </w:rPr>
      </w:pPr>
      <w:r w:rsidRPr="00354637">
        <w:rPr>
          <w:rFonts w:ascii="Book Antiqua" w:hAnsi="Book Antiqua"/>
        </w:rPr>
        <w:t>Il Comune di Mazzano</w:t>
      </w:r>
      <w:r w:rsidR="00E3252F" w:rsidRPr="00354637">
        <w:rPr>
          <w:rFonts w:ascii="Book Antiqua" w:hAnsi="Book Antiqua"/>
        </w:rPr>
        <w:t xml:space="preserve"> sulla base di quanto previsto </w:t>
      </w:r>
      <w:r w:rsidR="004844B1" w:rsidRPr="00354637">
        <w:rPr>
          <w:rFonts w:ascii="Book Antiqua" w:hAnsi="Book Antiqua"/>
        </w:rPr>
        <w:t>D.L. 154 del 24 novembre 2020</w:t>
      </w:r>
      <w:r w:rsidR="00E3252F" w:rsidRPr="00354637">
        <w:rPr>
          <w:rFonts w:ascii="Book Antiqua" w:hAnsi="Book Antiqua"/>
        </w:rPr>
        <w:t>, ha ottenuto uno specifico finanziamento pari ad €. 70.041,28.</w:t>
      </w:r>
    </w:p>
    <w:p w14:paraId="7DCE6F7D" w14:textId="61C5AB70" w:rsidR="00DE2A4A" w:rsidRDefault="00DE2A4A" w:rsidP="00FB1FCA">
      <w:pPr>
        <w:spacing w:after="0" w:line="240" w:lineRule="auto"/>
        <w:jc w:val="both"/>
        <w:rPr>
          <w:rFonts w:ascii="Book Antiqua" w:hAnsi="Book Antiqua"/>
          <w:u w:val="single"/>
        </w:rPr>
      </w:pPr>
      <w:r w:rsidRPr="00354637">
        <w:rPr>
          <w:rFonts w:ascii="Book Antiqua" w:hAnsi="Book Antiqua"/>
        </w:rPr>
        <w:t>Con la stessa Ordinanza veniva inoltre data la possibilità ai Comuni di destinare eventuali donazioni, a tal fine autorizzava i Comuni ad aprire appositi conti correnti bancari presso le proprie tesorerie onde fare confluire le donazioni citate.</w:t>
      </w:r>
      <w:r w:rsidR="00354637">
        <w:rPr>
          <w:rFonts w:ascii="Book Antiqua" w:hAnsi="Book Antiqua"/>
        </w:rPr>
        <w:t xml:space="preserve">  </w:t>
      </w:r>
    </w:p>
    <w:p w14:paraId="57ED16CB" w14:textId="77777777" w:rsidR="00354637" w:rsidRPr="00DE2A4A" w:rsidRDefault="00354637" w:rsidP="00DE2A4A">
      <w:pPr>
        <w:spacing w:after="0" w:line="240" w:lineRule="auto"/>
        <w:jc w:val="both"/>
        <w:rPr>
          <w:rFonts w:ascii="Book Antiqua" w:hAnsi="Book Antiqua"/>
        </w:rPr>
      </w:pPr>
    </w:p>
    <w:p w14:paraId="6E666CC1" w14:textId="38443675" w:rsidR="00DE2A4A" w:rsidRPr="002A1298" w:rsidRDefault="00DE2A4A" w:rsidP="00DE2A4A">
      <w:pPr>
        <w:spacing w:after="0" w:line="240" w:lineRule="auto"/>
        <w:jc w:val="both"/>
        <w:rPr>
          <w:rFonts w:ascii="Book Antiqua" w:hAnsi="Book Antiqua"/>
          <w:u w:val="single"/>
        </w:rPr>
      </w:pPr>
      <w:r w:rsidRPr="00354637">
        <w:rPr>
          <w:rFonts w:ascii="Book Antiqua" w:hAnsi="Book Antiqua"/>
        </w:rPr>
        <w:t>Il Comune di Mazzano ha aperto apposito conto corrente dedicato e si riserva di utilizzarne l’importo disponibile alla data della chiusura del presente Bando, al fine di soddisfare le domande ritenute idonee, laddove il residuo del fondo citato non fosse sufficiente.</w:t>
      </w:r>
      <w:r>
        <w:rPr>
          <w:rFonts w:ascii="Book Antiqua" w:hAnsi="Book Antiqua"/>
        </w:rPr>
        <w:t xml:space="preserve"> </w:t>
      </w:r>
      <w:r w:rsidR="0069194C">
        <w:rPr>
          <w:rFonts w:ascii="Book Antiqua" w:hAnsi="Book Antiqua"/>
        </w:rPr>
        <w:t xml:space="preserve"> </w:t>
      </w:r>
    </w:p>
    <w:p w14:paraId="0779F163" w14:textId="77777777" w:rsidR="00DE2A4A" w:rsidRPr="006C6743" w:rsidRDefault="00DE2A4A" w:rsidP="00FB1FCA">
      <w:pPr>
        <w:spacing w:after="0" w:line="240" w:lineRule="auto"/>
        <w:jc w:val="both"/>
        <w:rPr>
          <w:rFonts w:ascii="Book Antiqua" w:hAnsi="Book Antiqua"/>
        </w:rPr>
      </w:pPr>
    </w:p>
    <w:p w14:paraId="2F4D3DAB" w14:textId="77777777" w:rsidR="008C666C" w:rsidRPr="006C6743" w:rsidRDefault="008C666C" w:rsidP="00FB1FCA">
      <w:pPr>
        <w:spacing w:after="0" w:line="240" w:lineRule="auto"/>
        <w:jc w:val="both"/>
        <w:rPr>
          <w:rFonts w:ascii="Book Antiqua" w:hAnsi="Book Antiqua"/>
        </w:rPr>
      </w:pPr>
      <w:r w:rsidRPr="006C6743">
        <w:rPr>
          <w:rFonts w:ascii="Book Antiqua" w:hAnsi="Book Antiqua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14:paraId="03A1D63C" w14:textId="77777777" w:rsidR="00FB1FCA" w:rsidRDefault="00FB1FCA" w:rsidP="008C666C">
      <w:pPr>
        <w:jc w:val="center"/>
        <w:rPr>
          <w:rFonts w:ascii="Book Antiqua" w:hAnsi="Book Antiqua"/>
          <w:b/>
        </w:rPr>
      </w:pPr>
    </w:p>
    <w:p w14:paraId="41439C4B" w14:textId="23FEDE46" w:rsidR="008C666C" w:rsidRPr="006C6743" w:rsidRDefault="008C666C" w:rsidP="008C666C">
      <w:pPr>
        <w:jc w:val="center"/>
        <w:rPr>
          <w:rFonts w:ascii="Book Antiqua" w:hAnsi="Book Antiqua"/>
          <w:b/>
        </w:rPr>
      </w:pPr>
      <w:r w:rsidRPr="006C6743">
        <w:rPr>
          <w:rFonts w:ascii="Book Antiqua" w:hAnsi="Book Antiqua"/>
          <w:b/>
        </w:rPr>
        <w:t>Art. 2 - Definizioni</w:t>
      </w:r>
    </w:p>
    <w:p w14:paraId="59CFB48C" w14:textId="77777777" w:rsidR="008C666C" w:rsidRPr="006C6743" w:rsidRDefault="008C666C" w:rsidP="008C666C">
      <w:pPr>
        <w:jc w:val="both"/>
        <w:rPr>
          <w:rFonts w:ascii="Book Antiqua" w:hAnsi="Book Antiqua"/>
        </w:rPr>
      </w:pPr>
      <w:r w:rsidRPr="006C6743">
        <w:rPr>
          <w:rFonts w:ascii="Book Antiqua" w:hAnsi="Book Antiqua"/>
        </w:rPr>
        <w:t xml:space="preserve">1. Ai fini del presente </w:t>
      </w:r>
      <w:r w:rsidR="006C6743">
        <w:rPr>
          <w:rFonts w:ascii="Book Antiqua" w:hAnsi="Book Antiqua"/>
        </w:rPr>
        <w:t>documento</w:t>
      </w:r>
      <w:r w:rsidRPr="006C6743">
        <w:rPr>
          <w:rFonts w:ascii="Book Antiqua" w:hAnsi="Book Antiqua"/>
        </w:rPr>
        <w:t xml:space="preserve"> si intendono:</w:t>
      </w:r>
    </w:p>
    <w:p w14:paraId="104E4DC2" w14:textId="77777777" w:rsidR="00182843" w:rsidRDefault="008C666C" w:rsidP="008C666C">
      <w:pPr>
        <w:jc w:val="both"/>
        <w:rPr>
          <w:rFonts w:ascii="Book Antiqua" w:hAnsi="Book Antiqua"/>
        </w:rPr>
      </w:pPr>
      <w:r w:rsidRPr="006C6743">
        <w:rPr>
          <w:rFonts w:ascii="Book Antiqua" w:hAnsi="Book Antiqua"/>
        </w:rPr>
        <w:t xml:space="preserve">a) </w:t>
      </w:r>
      <w:bookmarkStart w:id="0" w:name="_Hlk36821739"/>
      <w:r w:rsidRPr="00D56432">
        <w:rPr>
          <w:rFonts w:ascii="Book Antiqua" w:hAnsi="Book Antiqua"/>
          <w:u w:val="single"/>
        </w:rPr>
        <w:t>per “generi di prima necessità</w:t>
      </w:r>
      <w:r w:rsidRPr="006C6743">
        <w:rPr>
          <w:rFonts w:ascii="Book Antiqua" w:hAnsi="Book Antiqua"/>
        </w:rPr>
        <w:t xml:space="preserve">” prodotti alimentari, prodotti per igiene personale - ivi compresi pannolini, pannoloni, assorbenti – e prodotti per igiene e pulizia di ambienti domestici, </w:t>
      </w:r>
      <w:r w:rsidRPr="00182843">
        <w:rPr>
          <w:rFonts w:ascii="Book Antiqua" w:hAnsi="Book Antiqua"/>
        </w:rPr>
        <w:t>farmaci di prima necessità possibilmente con prescrizione medica</w:t>
      </w:r>
      <w:bookmarkEnd w:id="0"/>
      <w:r w:rsidR="00FF28D4">
        <w:rPr>
          <w:rFonts w:ascii="Book Antiqua" w:hAnsi="Book Antiqua"/>
        </w:rPr>
        <w:t>;</w:t>
      </w:r>
    </w:p>
    <w:p w14:paraId="2709B85C" w14:textId="77777777" w:rsidR="008C666C" w:rsidRPr="006C6743" w:rsidRDefault="008C666C" w:rsidP="008C666C">
      <w:pPr>
        <w:jc w:val="both"/>
        <w:rPr>
          <w:rFonts w:ascii="Book Antiqua" w:hAnsi="Book Antiqua"/>
        </w:rPr>
      </w:pPr>
      <w:r w:rsidRPr="006C6743">
        <w:rPr>
          <w:rFonts w:ascii="Book Antiqua" w:hAnsi="Book Antiqua"/>
        </w:rPr>
        <w:t>b) per “soggetti beneficiari”, persone fisiche in possesso dei requisiti di cui all’art. 3 del presente disciplinare;</w:t>
      </w:r>
    </w:p>
    <w:p w14:paraId="024D3814" w14:textId="213E27D2" w:rsidR="0062236D" w:rsidRDefault="008C666C" w:rsidP="009B3B51">
      <w:pPr>
        <w:jc w:val="both"/>
        <w:rPr>
          <w:rFonts w:ascii="Book Antiqua" w:hAnsi="Book Antiqua"/>
        </w:rPr>
      </w:pPr>
      <w:r w:rsidRPr="009B3B51">
        <w:rPr>
          <w:rFonts w:ascii="Book Antiqua" w:hAnsi="Book Antiqua"/>
        </w:rPr>
        <w:t>c) per “buono spesa,” titolo spendibile in esercizi commerciali</w:t>
      </w:r>
      <w:r w:rsidR="009B3B51" w:rsidRPr="009B3B51">
        <w:rPr>
          <w:rFonts w:ascii="Book Antiqua" w:hAnsi="Book Antiqua"/>
        </w:rPr>
        <w:t xml:space="preserve"> che accettano le carte Mastecard. I</w:t>
      </w:r>
      <w:r w:rsidR="0062236D" w:rsidRPr="009B3B51">
        <w:rPr>
          <w:rFonts w:ascii="Book Antiqua" w:hAnsi="Book Antiqua"/>
        </w:rPr>
        <w:t>l buono assegnato è nominativo (non può essere ceduto a terzi), non è</w:t>
      </w:r>
      <w:r w:rsidR="00182843" w:rsidRPr="009B3B51">
        <w:rPr>
          <w:rFonts w:ascii="Book Antiqua" w:hAnsi="Book Antiqua"/>
        </w:rPr>
        <w:t xml:space="preserve"> </w:t>
      </w:r>
      <w:r w:rsidR="0062236D" w:rsidRPr="009B3B51">
        <w:rPr>
          <w:rFonts w:ascii="Book Antiqua" w:hAnsi="Book Antiqua"/>
        </w:rPr>
        <w:t>convertibile in valuta, non consente la restituzione in denaro nel caso in cui non venga utilizzato</w:t>
      </w:r>
      <w:r w:rsidR="00182843" w:rsidRPr="009B3B51">
        <w:rPr>
          <w:rFonts w:ascii="Book Antiqua" w:hAnsi="Book Antiqua"/>
        </w:rPr>
        <w:t xml:space="preserve"> </w:t>
      </w:r>
      <w:r w:rsidR="0062236D" w:rsidRPr="009B3B51">
        <w:rPr>
          <w:rFonts w:ascii="Book Antiqua" w:hAnsi="Book Antiqua"/>
        </w:rPr>
        <w:t>completamente per il suo valore</w:t>
      </w:r>
      <w:r w:rsidR="00FF28D4" w:rsidRPr="009B3B51">
        <w:rPr>
          <w:rFonts w:ascii="Book Antiqua" w:hAnsi="Book Antiqua"/>
        </w:rPr>
        <w:t>.</w:t>
      </w:r>
    </w:p>
    <w:p w14:paraId="1DCADF20" w14:textId="4A2AF6E6" w:rsidR="009B4E3C" w:rsidRDefault="009B4E3C" w:rsidP="009B3B51">
      <w:pPr>
        <w:jc w:val="both"/>
        <w:rPr>
          <w:rFonts w:ascii="Book Antiqua" w:hAnsi="Book Antiqua"/>
        </w:rPr>
      </w:pPr>
    </w:p>
    <w:p w14:paraId="6D4EC472" w14:textId="77777777" w:rsidR="00FB1FCA" w:rsidRDefault="00FB1FCA" w:rsidP="009B3B51">
      <w:pPr>
        <w:jc w:val="both"/>
        <w:rPr>
          <w:rFonts w:ascii="Book Antiqua" w:hAnsi="Book Antiqua"/>
        </w:rPr>
      </w:pPr>
    </w:p>
    <w:p w14:paraId="676D0485" w14:textId="77777777" w:rsidR="009C5E9F" w:rsidRPr="006C6743" w:rsidRDefault="006C6743" w:rsidP="009C5E9F">
      <w:pPr>
        <w:jc w:val="center"/>
        <w:rPr>
          <w:rFonts w:ascii="Book Antiqua" w:hAnsi="Book Antiqua"/>
          <w:b/>
        </w:rPr>
      </w:pPr>
      <w:r w:rsidRPr="006C6743">
        <w:rPr>
          <w:rFonts w:ascii="Book Antiqua" w:hAnsi="Book Antiqua"/>
          <w:b/>
        </w:rPr>
        <w:t>Art. 3 – Requisiti di partecipazione</w:t>
      </w:r>
    </w:p>
    <w:p w14:paraId="5C53576E" w14:textId="6FCD37C6" w:rsidR="006C6743" w:rsidRDefault="006C6743" w:rsidP="00FB1FCA">
      <w:pPr>
        <w:spacing w:after="0" w:line="240" w:lineRule="auto"/>
        <w:jc w:val="both"/>
        <w:rPr>
          <w:rFonts w:ascii="Book Antiqua" w:hAnsi="Book Antiqua" w:cs="Courier New"/>
          <w:u w:val="single"/>
        </w:rPr>
      </w:pPr>
      <w:r w:rsidRPr="005B0E58">
        <w:rPr>
          <w:rFonts w:ascii="Book Antiqua" w:hAnsi="Book Antiqua" w:cs="Courier New"/>
        </w:rPr>
        <w:t>I Buoni Spesa sono riservati alle famiglie residenti a Mazzano</w:t>
      </w:r>
      <w:r w:rsidR="00CA5254" w:rsidRPr="005B0E58">
        <w:rPr>
          <w:rFonts w:ascii="Book Antiqua" w:hAnsi="Book Antiqua" w:cs="Courier New"/>
        </w:rPr>
        <w:t>,</w:t>
      </w:r>
      <w:r w:rsidR="00FB23BA" w:rsidRPr="005B0E58">
        <w:rPr>
          <w:rFonts w:ascii="Book Antiqua" w:hAnsi="Book Antiqua" w:cs="Courier New"/>
        </w:rPr>
        <w:t xml:space="preserve"> </w:t>
      </w:r>
      <w:r w:rsidR="00FB23BA" w:rsidRPr="005B0E58">
        <w:rPr>
          <w:rFonts w:ascii="Book Antiqua" w:hAnsi="Book Antiqua" w:cs="Courier New"/>
          <w:u w:val="single"/>
        </w:rPr>
        <w:t>che abbiano un ISEE ordinario o corrente</w:t>
      </w:r>
      <w:r w:rsidR="00FB23BA" w:rsidRPr="005B0E58">
        <w:rPr>
          <w:rFonts w:ascii="Book Antiqua" w:hAnsi="Book Antiqua" w:cs="Courier New"/>
        </w:rPr>
        <w:t xml:space="preserve"> (tale ISEE può essere richiesto qualora si sia già in possesso di un’attestazione ISEE, </w:t>
      </w:r>
      <w:r w:rsidR="00B36A55" w:rsidRPr="005B0E58">
        <w:rPr>
          <w:rFonts w:ascii="Book Antiqua" w:hAnsi="Book Antiqua" w:cs="Courier New"/>
        </w:rPr>
        <w:t>e vi sia stata una variazione dell’attività di lavoro autonomo o dipendente o di trattamenti assistenziali, previdenziali o indennitari, anche esenti IRPEF, in alternativa una variazione del reddito complessivo del nucleo familiare superiore al 25</w:t>
      </w:r>
      <w:r w:rsidR="00137E6C">
        <w:rPr>
          <w:rFonts w:ascii="Book Antiqua" w:hAnsi="Book Antiqua" w:cs="Courier New"/>
        </w:rPr>
        <w:t>%)</w:t>
      </w:r>
      <w:r w:rsidR="009B3B51" w:rsidRPr="005B0E58">
        <w:rPr>
          <w:rFonts w:ascii="Book Antiqua" w:hAnsi="Book Antiqua" w:cs="Courier New"/>
        </w:rPr>
        <w:t xml:space="preserve"> dell’anno 2021,</w:t>
      </w:r>
      <w:r w:rsidR="00B36A55" w:rsidRPr="005B0E58">
        <w:rPr>
          <w:rFonts w:ascii="Book Antiqua" w:hAnsi="Book Antiqua" w:cs="Courier New"/>
        </w:rPr>
        <w:t xml:space="preserve"> </w:t>
      </w:r>
      <w:r w:rsidR="00B36A55" w:rsidRPr="0090715C">
        <w:rPr>
          <w:rFonts w:ascii="Book Antiqua" w:hAnsi="Book Antiqua" w:cs="Courier New"/>
          <w:b/>
        </w:rPr>
        <w:t>pari o inferiore a</w:t>
      </w:r>
      <w:r w:rsidR="00137E6C" w:rsidRPr="0090715C">
        <w:rPr>
          <w:rFonts w:ascii="Book Antiqua" w:hAnsi="Book Antiqua" w:cs="Courier New"/>
          <w:b/>
        </w:rPr>
        <w:t>d € 28.000,00</w:t>
      </w:r>
      <w:r w:rsidR="00137E6C">
        <w:rPr>
          <w:rFonts w:ascii="Book Antiqua" w:hAnsi="Book Antiqua" w:cs="Courier New"/>
        </w:rPr>
        <w:t xml:space="preserve"> </w:t>
      </w:r>
      <w:r w:rsidR="00E47E66" w:rsidRPr="005B0E58">
        <w:rPr>
          <w:rFonts w:ascii="Book Antiqua" w:hAnsi="Book Antiqua" w:cs="Courier New"/>
          <w:u w:val="single"/>
        </w:rPr>
        <w:t xml:space="preserve">e </w:t>
      </w:r>
      <w:r w:rsidR="00B66970" w:rsidRPr="005B0E58">
        <w:rPr>
          <w:rFonts w:ascii="Book Antiqua" w:hAnsi="Book Antiqua" w:cs="Courier New"/>
          <w:u w:val="single"/>
        </w:rPr>
        <w:t>nelle quali almeno uno dei componenti percettori di reddito</w:t>
      </w:r>
      <w:r w:rsidR="000A3362" w:rsidRPr="005B0E58">
        <w:rPr>
          <w:rFonts w:ascii="Book Antiqua" w:hAnsi="Book Antiqua" w:cs="Courier New"/>
          <w:u w:val="single"/>
        </w:rPr>
        <w:t>,</w:t>
      </w:r>
      <w:r w:rsidR="00B66970" w:rsidRPr="005B0E58">
        <w:rPr>
          <w:rFonts w:ascii="Book Antiqua" w:hAnsi="Book Antiqua" w:cs="Courier New"/>
          <w:u w:val="single"/>
        </w:rPr>
        <w:t xml:space="preserve"> si trovi </w:t>
      </w:r>
      <w:r w:rsidRPr="005B0E58">
        <w:rPr>
          <w:rFonts w:ascii="Book Antiqua" w:hAnsi="Book Antiqua" w:cs="Courier New"/>
          <w:u w:val="single"/>
        </w:rPr>
        <w:t>in una delle seguenti</w:t>
      </w:r>
      <w:r w:rsidR="00FB1FCA">
        <w:rPr>
          <w:rFonts w:ascii="Book Antiqua" w:hAnsi="Book Antiqua" w:cs="Courier New"/>
          <w:u w:val="single"/>
        </w:rPr>
        <w:t xml:space="preserve"> condizioni:</w:t>
      </w:r>
    </w:p>
    <w:p w14:paraId="2EE188B6" w14:textId="77777777" w:rsidR="00FB1FCA" w:rsidRPr="005B0E58" w:rsidRDefault="00FB1FCA" w:rsidP="00FB1FCA">
      <w:pPr>
        <w:spacing w:after="0" w:line="240" w:lineRule="auto"/>
        <w:jc w:val="both"/>
        <w:rPr>
          <w:rFonts w:ascii="Book Antiqua" w:hAnsi="Book Antiqua" w:cs="Courier New"/>
          <w:u w:val="single"/>
        </w:rPr>
      </w:pPr>
    </w:p>
    <w:p w14:paraId="044E0423" w14:textId="52D3EB9C" w:rsidR="006C6743" w:rsidRDefault="006C6743" w:rsidP="00FB1FCA">
      <w:pPr>
        <w:pStyle w:val="Paragrafoelenco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5B0E58">
        <w:rPr>
          <w:rFonts w:ascii="Book Antiqua" w:hAnsi="Book Antiqua" w:cs="Courier New"/>
          <w:sz w:val="22"/>
          <w:szCs w:val="22"/>
        </w:rPr>
        <w:t xml:space="preserve">abbia </w:t>
      </w:r>
      <w:bookmarkStart w:id="1" w:name="_Hlk36818460"/>
      <w:r w:rsidRPr="005B0E58">
        <w:rPr>
          <w:rFonts w:ascii="Book Antiqua" w:hAnsi="Book Antiqua" w:cs="Courier New"/>
          <w:sz w:val="22"/>
          <w:szCs w:val="22"/>
        </w:rPr>
        <w:t>subito la perdita del lavoro</w:t>
      </w:r>
      <w:r w:rsidR="00670C69">
        <w:rPr>
          <w:rFonts w:ascii="Book Antiqua" w:hAnsi="Book Antiqua" w:cs="Courier New"/>
          <w:sz w:val="22"/>
          <w:szCs w:val="22"/>
        </w:rPr>
        <w:t xml:space="preserve"> o una riduzione dello stesso</w:t>
      </w:r>
      <w:r w:rsidRPr="005B0E58">
        <w:rPr>
          <w:rFonts w:ascii="Book Antiqua" w:hAnsi="Book Antiqua" w:cs="Courier New"/>
          <w:sz w:val="22"/>
          <w:szCs w:val="22"/>
        </w:rPr>
        <w:t>, dipendente o nelle varie forme flessibili in data successiva al 23 febbraio 2020</w:t>
      </w:r>
      <w:bookmarkEnd w:id="1"/>
      <w:r w:rsidRPr="005B0E58">
        <w:rPr>
          <w:rFonts w:ascii="Book Antiqua" w:hAnsi="Book Antiqua" w:cs="Courier New"/>
          <w:sz w:val="22"/>
          <w:szCs w:val="22"/>
        </w:rPr>
        <w:t>;</w:t>
      </w:r>
    </w:p>
    <w:p w14:paraId="3619D0D5" w14:textId="77777777" w:rsidR="00FB1FCA" w:rsidRPr="005B0E58" w:rsidRDefault="00FB1FCA" w:rsidP="00FB1FCA">
      <w:pPr>
        <w:pStyle w:val="Paragrafoelenco"/>
        <w:ind w:left="720"/>
        <w:jc w:val="both"/>
        <w:rPr>
          <w:rFonts w:ascii="Book Antiqua" w:hAnsi="Book Antiqua" w:cs="Courier New"/>
          <w:sz w:val="22"/>
          <w:szCs w:val="22"/>
        </w:rPr>
      </w:pPr>
    </w:p>
    <w:p w14:paraId="400158C7" w14:textId="176D46D6" w:rsidR="006C6743" w:rsidRDefault="006C6743" w:rsidP="00FB1FCA">
      <w:pPr>
        <w:pStyle w:val="Paragrafoelenco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bookmarkStart w:id="2" w:name="_Hlk36818516"/>
      <w:r w:rsidRPr="005B0E58">
        <w:rPr>
          <w:rFonts w:ascii="Book Antiqua" w:hAnsi="Book Antiqua" w:cs="Courier New"/>
          <w:sz w:val="22"/>
          <w:szCs w:val="22"/>
        </w:rPr>
        <w:t>abbia dovuto procedere con la sospensione o chiusura dell’attività (a titolo esemplifi</w:t>
      </w:r>
      <w:r w:rsidR="00182843" w:rsidRPr="005B0E58">
        <w:rPr>
          <w:rFonts w:ascii="Book Antiqua" w:hAnsi="Book Antiqua" w:cs="Courier New"/>
          <w:sz w:val="22"/>
          <w:szCs w:val="22"/>
        </w:rPr>
        <w:t>c</w:t>
      </w:r>
      <w:r w:rsidRPr="005B0E58">
        <w:rPr>
          <w:rFonts w:ascii="Book Antiqua" w:hAnsi="Book Antiqua" w:cs="Courier New"/>
          <w:sz w:val="22"/>
          <w:szCs w:val="22"/>
        </w:rPr>
        <w:t>ativo ma non esaustivo: libero professionale, artigianale, commerciale, di pubblico servizio</w:t>
      </w:r>
      <w:r w:rsidR="00182843" w:rsidRPr="005B0E58">
        <w:rPr>
          <w:rFonts w:ascii="Book Antiqua" w:hAnsi="Book Antiqua" w:cs="Courier New"/>
          <w:sz w:val="22"/>
          <w:szCs w:val="22"/>
        </w:rPr>
        <w:t>)</w:t>
      </w:r>
      <w:r w:rsidRPr="005B0E58">
        <w:rPr>
          <w:rFonts w:ascii="Book Antiqua" w:hAnsi="Book Antiqua" w:cs="Courier New"/>
          <w:sz w:val="22"/>
          <w:szCs w:val="22"/>
        </w:rPr>
        <w:t xml:space="preserve"> in data successiva al 23 febbraio 2020</w:t>
      </w:r>
      <w:bookmarkEnd w:id="2"/>
      <w:r w:rsidRPr="005B0E58">
        <w:rPr>
          <w:rFonts w:ascii="Book Antiqua" w:hAnsi="Book Antiqua" w:cs="Courier New"/>
          <w:sz w:val="22"/>
          <w:szCs w:val="22"/>
        </w:rPr>
        <w:t>;</w:t>
      </w:r>
    </w:p>
    <w:p w14:paraId="483EE292" w14:textId="77777777" w:rsidR="00FB1FCA" w:rsidRPr="00FB1FCA" w:rsidRDefault="00FB1FCA" w:rsidP="00FB1FCA">
      <w:pPr>
        <w:pStyle w:val="Paragrafoelenco"/>
        <w:rPr>
          <w:rFonts w:ascii="Book Antiqua" w:hAnsi="Book Antiqua" w:cs="Courier New"/>
          <w:sz w:val="22"/>
          <w:szCs w:val="22"/>
        </w:rPr>
      </w:pPr>
    </w:p>
    <w:p w14:paraId="0EB7AEA0" w14:textId="26A42C2D" w:rsidR="006C6743" w:rsidRPr="005B0E58" w:rsidRDefault="00E270FD" w:rsidP="00FB1FCA">
      <w:pPr>
        <w:pStyle w:val="Paragrafoelenco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  <w:u w:val="single"/>
        </w:rPr>
      </w:pPr>
      <w:r w:rsidRPr="005B0E58">
        <w:rPr>
          <w:rFonts w:ascii="Book Antiqua" w:hAnsi="Book Antiqua" w:cs="Courier New"/>
          <w:sz w:val="22"/>
          <w:szCs w:val="22"/>
        </w:rPr>
        <w:t>sia</w:t>
      </w:r>
      <w:r w:rsidR="006C6743" w:rsidRPr="005B0E58">
        <w:rPr>
          <w:rFonts w:ascii="Book Antiqua" w:hAnsi="Book Antiqua" w:cs="Courier New"/>
          <w:sz w:val="22"/>
          <w:szCs w:val="22"/>
        </w:rPr>
        <w:t xml:space="preserve"> in stato </w:t>
      </w:r>
      <w:r w:rsidR="0069194C" w:rsidRPr="005B0E58">
        <w:rPr>
          <w:rFonts w:ascii="Book Antiqua" w:hAnsi="Book Antiqua" w:cs="Courier New"/>
          <w:sz w:val="22"/>
          <w:szCs w:val="22"/>
        </w:rPr>
        <w:t>di disoccupazione</w:t>
      </w:r>
      <w:r w:rsidR="006C6743" w:rsidRPr="005B0E58">
        <w:rPr>
          <w:rFonts w:ascii="Book Antiqua" w:hAnsi="Book Antiqua" w:cs="Courier New"/>
          <w:sz w:val="22"/>
          <w:szCs w:val="22"/>
        </w:rPr>
        <w:t>, già antecedentemente all’emergenza sanitaria</w:t>
      </w:r>
      <w:r w:rsidR="0069194C" w:rsidRPr="005B0E58">
        <w:rPr>
          <w:rFonts w:ascii="Book Antiqua" w:hAnsi="Book Antiqua" w:cs="Courier New"/>
          <w:sz w:val="22"/>
          <w:szCs w:val="22"/>
        </w:rPr>
        <w:t xml:space="preserve">, con iscrizione al Centro per l’impiego, che siano in possesso di DID e di </w:t>
      </w:r>
      <w:r w:rsidR="0069194C" w:rsidRPr="005B0E58">
        <w:rPr>
          <w:rFonts w:ascii="Book Antiqua" w:eastAsia="Arial Unicode MS" w:hAnsi="Book Antiqua" w:cs="Arial"/>
          <w:kern w:val="2"/>
          <w:sz w:val="22"/>
          <w:szCs w:val="22"/>
          <w:lang w:eastAsia="hi-IN" w:bidi="hi-IN"/>
        </w:rPr>
        <w:t>Patto di Servizio Personalizzato ai sensi del D.lgs. 150/2015 per la fruizione di percorsi di politiche attive del lavoro</w:t>
      </w:r>
      <w:r w:rsidR="0069194C" w:rsidRPr="005B0E58">
        <w:rPr>
          <w:rFonts w:ascii="Book Antiqua" w:hAnsi="Book Antiqua" w:cs="Courier New"/>
          <w:sz w:val="22"/>
          <w:szCs w:val="22"/>
        </w:rPr>
        <w:t xml:space="preserve">; </w:t>
      </w:r>
    </w:p>
    <w:p w14:paraId="4F30B600" w14:textId="21065918" w:rsidR="00CB2803" w:rsidRPr="005B0E58" w:rsidRDefault="00CB2803" w:rsidP="00CB2803">
      <w:pPr>
        <w:pStyle w:val="Paragrafoelenco"/>
        <w:spacing w:line="360" w:lineRule="auto"/>
        <w:ind w:left="720"/>
        <w:jc w:val="both"/>
        <w:rPr>
          <w:rFonts w:ascii="Book Antiqua" w:hAnsi="Book Antiqua" w:cs="Courier New"/>
          <w:sz w:val="22"/>
          <w:szCs w:val="22"/>
        </w:rPr>
      </w:pPr>
      <w:bookmarkStart w:id="3" w:name="_Hlk36818881"/>
    </w:p>
    <w:p w14:paraId="06459424" w14:textId="47B65CE2" w:rsidR="00137E6C" w:rsidRDefault="00137E6C" w:rsidP="00FB1FCA">
      <w:pPr>
        <w:spacing w:after="0" w:line="240" w:lineRule="auto"/>
        <w:jc w:val="both"/>
        <w:rPr>
          <w:rFonts w:ascii="Book Antiqua" w:hAnsi="Book Antiqua" w:cs="Courier New"/>
          <w:b/>
          <w:bCs/>
          <w:u w:val="single"/>
        </w:rPr>
      </w:pPr>
      <w:r w:rsidRPr="00137E6C">
        <w:rPr>
          <w:rFonts w:ascii="Book Antiqua" w:hAnsi="Book Antiqua" w:cs="Courier New"/>
          <w:b/>
          <w:bCs/>
          <w:u w:val="single"/>
        </w:rPr>
        <w:t>NON POTRANNO RICHIEDERE IL BUONO SPESA I NUCLEI FAMILIARI CHE SONO RISULTATI BENEFICIARI DEL 3° BANDO DI SOLIDARIETA’ ALIMENTARE</w:t>
      </w:r>
      <w:r w:rsidR="009607D0">
        <w:rPr>
          <w:rFonts w:ascii="Book Antiqua" w:hAnsi="Book Antiqua" w:cs="Courier New"/>
          <w:b/>
          <w:bCs/>
          <w:u w:val="single"/>
        </w:rPr>
        <w:t xml:space="preserve"> ( ovvero quello aperto dal 11/01/2021 al 12/02/2021)</w:t>
      </w:r>
      <w:r w:rsidRPr="00137E6C">
        <w:rPr>
          <w:rFonts w:ascii="Book Antiqua" w:hAnsi="Book Antiqua" w:cs="Courier New"/>
          <w:b/>
          <w:bCs/>
          <w:u w:val="single"/>
        </w:rPr>
        <w:t>.</w:t>
      </w:r>
    </w:p>
    <w:p w14:paraId="7AA47E19" w14:textId="77777777" w:rsidR="00FB1FCA" w:rsidRPr="00137E6C" w:rsidRDefault="00FB1FCA" w:rsidP="00FB1FCA">
      <w:pPr>
        <w:spacing w:after="0" w:line="240" w:lineRule="auto"/>
        <w:jc w:val="both"/>
        <w:rPr>
          <w:rFonts w:ascii="Book Antiqua" w:hAnsi="Book Antiqua" w:cs="Courier New"/>
          <w:b/>
          <w:bCs/>
          <w:u w:val="single"/>
        </w:rPr>
      </w:pPr>
    </w:p>
    <w:p w14:paraId="0B94C4DD" w14:textId="65E13903" w:rsidR="00CB2803" w:rsidRDefault="00CB2803" w:rsidP="00FB1FCA">
      <w:pPr>
        <w:spacing w:after="0" w:line="240" w:lineRule="auto"/>
        <w:jc w:val="both"/>
        <w:rPr>
          <w:rFonts w:ascii="Book Antiqua" w:hAnsi="Book Antiqua" w:cs="Courier New"/>
        </w:rPr>
      </w:pPr>
      <w:r w:rsidRPr="005B0E58">
        <w:rPr>
          <w:rFonts w:ascii="Book Antiqua" w:hAnsi="Book Antiqua" w:cs="Courier New"/>
        </w:rPr>
        <w:t>Sarà data precedenza all'erogazione del contributo ai nuclei familiari nei quali nessun componente beneficia di altre misure di sostegno al reddito ( R</w:t>
      </w:r>
      <w:r w:rsidR="005B0E58">
        <w:rPr>
          <w:rFonts w:ascii="Book Antiqua" w:hAnsi="Book Antiqua" w:cs="Courier New"/>
        </w:rPr>
        <w:t xml:space="preserve">eddito </w:t>
      </w:r>
      <w:r w:rsidRPr="005B0E58">
        <w:rPr>
          <w:rFonts w:ascii="Book Antiqua" w:hAnsi="Book Antiqua" w:cs="Courier New"/>
        </w:rPr>
        <w:t>d</w:t>
      </w:r>
      <w:r w:rsidR="005B0E58">
        <w:rPr>
          <w:rFonts w:ascii="Book Antiqua" w:hAnsi="Book Antiqua" w:cs="Courier New"/>
        </w:rPr>
        <w:t xml:space="preserve">i </w:t>
      </w:r>
      <w:r w:rsidRPr="005B0E58">
        <w:rPr>
          <w:rFonts w:ascii="Book Antiqua" w:hAnsi="Book Antiqua" w:cs="Courier New"/>
        </w:rPr>
        <w:t>C</w:t>
      </w:r>
      <w:r w:rsidR="005B0E58">
        <w:rPr>
          <w:rFonts w:ascii="Book Antiqua" w:hAnsi="Book Antiqua" w:cs="Courier New"/>
        </w:rPr>
        <w:t>ittadinanza</w:t>
      </w:r>
      <w:r w:rsidRPr="005B0E58">
        <w:rPr>
          <w:rFonts w:ascii="Book Antiqua" w:hAnsi="Book Antiqua" w:cs="Courier New"/>
        </w:rPr>
        <w:t xml:space="preserve">, </w:t>
      </w:r>
      <w:r w:rsidR="005B0E58">
        <w:rPr>
          <w:rFonts w:ascii="Book Antiqua" w:hAnsi="Book Antiqua" w:cs="Courier New"/>
        </w:rPr>
        <w:t>Reddito di Emergenza,</w:t>
      </w:r>
      <w:r w:rsidRPr="005B0E58">
        <w:rPr>
          <w:rFonts w:ascii="Book Antiqua" w:hAnsi="Book Antiqua" w:cs="Courier New"/>
        </w:rPr>
        <w:t xml:space="preserve"> Naspi, indennità di mobilità, cassa integrazione guadagni, altre forme di sostegno previste a livello locale o regionale)</w:t>
      </w:r>
      <w:r w:rsidR="005B0E58">
        <w:rPr>
          <w:rFonts w:ascii="Book Antiqua" w:hAnsi="Book Antiqua" w:cs="Courier New"/>
        </w:rPr>
        <w:t>.</w:t>
      </w:r>
    </w:p>
    <w:p w14:paraId="0C551C62" w14:textId="77777777" w:rsidR="00FB1FCA" w:rsidRPr="0005566B" w:rsidRDefault="00FB1FCA" w:rsidP="00FB1FCA">
      <w:pPr>
        <w:spacing w:after="0" w:line="240" w:lineRule="auto"/>
        <w:jc w:val="both"/>
        <w:rPr>
          <w:rFonts w:ascii="Book Antiqua" w:hAnsi="Book Antiqua" w:cs="Courier New"/>
        </w:rPr>
      </w:pPr>
    </w:p>
    <w:bookmarkEnd w:id="3"/>
    <w:p w14:paraId="4A3F732C" w14:textId="0628D335" w:rsidR="00047933" w:rsidRDefault="002203CF" w:rsidP="00047933">
      <w:pPr>
        <w:jc w:val="both"/>
        <w:rPr>
          <w:rFonts w:ascii="Book Antiqua" w:eastAsia="Times New Roman" w:hAnsi="Book Antiqua" w:cs="Courier New"/>
          <w:lang w:eastAsia="it-IT"/>
        </w:rPr>
      </w:pPr>
      <w:r w:rsidRPr="00630F7C">
        <w:rPr>
          <w:rFonts w:ascii="Book Antiqua" w:hAnsi="Book Antiqua" w:cs="Courier New"/>
        </w:rPr>
        <w:t>L’amministrazione locale si riserva nell’ambito delle proprie competenze di verificare i dati autodichiarati.</w:t>
      </w:r>
      <w:r w:rsidR="00E3252F">
        <w:rPr>
          <w:rFonts w:ascii="Book Antiqua" w:hAnsi="Book Antiqua" w:cs="Courier New"/>
        </w:rPr>
        <w:t xml:space="preserve"> Verranno attivati controlli a campione sulle dichiarazioni presentate. </w:t>
      </w:r>
      <w:r w:rsidR="0062236D" w:rsidRPr="00630F7C">
        <w:rPr>
          <w:rFonts w:ascii="Book Antiqua" w:hAnsi="Book Antiqua" w:cs="Courier New"/>
        </w:rPr>
        <w:t xml:space="preserve"> </w:t>
      </w:r>
      <w:r w:rsidR="00182843" w:rsidRPr="00630F7C">
        <w:rPr>
          <w:rFonts w:ascii="Book Antiqua" w:hAnsi="Book Antiqua" w:cs="Courier New"/>
        </w:rPr>
        <w:t>I</w:t>
      </w:r>
      <w:r w:rsidR="00CB0FB1" w:rsidRPr="00630F7C">
        <w:rPr>
          <w:rFonts w:ascii="Book Antiqua" w:hAnsi="Book Antiqua" w:cs="Courier New"/>
        </w:rPr>
        <w:t>l possesso di tali requisiti sarà certificato mediante autocertificazione, da rende</w:t>
      </w:r>
      <w:r w:rsidR="00047933" w:rsidRPr="00630F7C">
        <w:rPr>
          <w:rFonts w:ascii="Book Antiqua" w:hAnsi="Book Antiqua" w:cs="Courier New"/>
        </w:rPr>
        <w:t xml:space="preserve">re ai sensi del D.P.R. 445/2000, </w:t>
      </w:r>
      <w:r w:rsidR="00047933" w:rsidRPr="00630F7C">
        <w:rPr>
          <w:rFonts w:ascii="Book Antiqua" w:eastAsia="Times New Roman" w:hAnsi="Book Antiqua" w:cs="Courier New"/>
          <w:lang w:eastAsia="it-IT"/>
        </w:rPr>
        <w:t xml:space="preserve">in caso di false dichiarazioni </w:t>
      </w:r>
      <w:r w:rsidR="00630F7C" w:rsidRPr="00630F7C">
        <w:rPr>
          <w:rFonts w:ascii="Book Antiqua" w:eastAsia="Times New Roman" w:hAnsi="Book Antiqua" w:cs="Courier New"/>
          <w:lang w:eastAsia="it-IT"/>
        </w:rPr>
        <w:t xml:space="preserve">si </w:t>
      </w:r>
      <w:r w:rsidR="00047933" w:rsidRPr="00630F7C">
        <w:rPr>
          <w:rFonts w:ascii="Book Antiqua" w:eastAsia="Times New Roman" w:hAnsi="Book Antiqua" w:cs="Courier New"/>
          <w:lang w:eastAsia="it-IT"/>
        </w:rPr>
        <w:t>procederà alla denuncia all’Autorità Giudiziaria ai sensi dell’art. 76 del DPR 445/2000.</w:t>
      </w:r>
      <w:r w:rsidR="00047933" w:rsidRPr="00CB0FB1">
        <w:rPr>
          <w:rFonts w:ascii="Book Antiqua" w:eastAsia="Times New Roman" w:hAnsi="Book Antiqua" w:cs="Courier New"/>
          <w:lang w:eastAsia="it-IT"/>
        </w:rPr>
        <w:t xml:space="preserve"> </w:t>
      </w:r>
    </w:p>
    <w:p w14:paraId="4305DBFB" w14:textId="77777777" w:rsidR="006C6743" w:rsidRPr="006C6743" w:rsidRDefault="006C6743" w:rsidP="006C6743">
      <w:pPr>
        <w:pStyle w:val="Paragrafoelenco"/>
        <w:spacing w:line="360" w:lineRule="auto"/>
        <w:jc w:val="center"/>
        <w:rPr>
          <w:rFonts w:ascii="Book Antiqua" w:hAnsi="Book Antiqua" w:cs="Courier New"/>
          <w:b/>
          <w:sz w:val="22"/>
          <w:szCs w:val="22"/>
        </w:rPr>
      </w:pPr>
      <w:r w:rsidRPr="006C6743">
        <w:rPr>
          <w:rFonts w:ascii="Book Antiqua" w:hAnsi="Book Antiqua" w:cs="Courier New"/>
          <w:b/>
          <w:sz w:val="22"/>
          <w:szCs w:val="22"/>
        </w:rPr>
        <w:t>Art. 4 Ammontare de</w:t>
      </w:r>
      <w:r>
        <w:rPr>
          <w:rFonts w:ascii="Book Antiqua" w:hAnsi="Book Antiqua" w:cs="Courier New"/>
          <w:b/>
          <w:sz w:val="22"/>
          <w:szCs w:val="22"/>
        </w:rPr>
        <w:t>l</w:t>
      </w:r>
      <w:r w:rsidRPr="006C6743">
        <w:rPr>
          <w:rFonts w:ascii="Book Antiqua" w:hAnsi="Book Antiqua" w:cs="Courier New"/>
          <w:b/>
          <w:sz w:val="22"/>
          <w:szCs w:val="22"/>
        </w:rPr>
        <w:t xml:space="preserve"> </w:t>
      </w:r>
      <w:r>
        <w:rPr>
          <w:rFonts w:ascii="Book Antiqua" w:hAnsi="Book Antiqua" w:cs="Courier New"/>
          <w:b/>
          <w:sz w:val="22"/>
          <w:szCs w:val="22"/>
        </w:rPr>
        <w:t>Buono Spesa</w:t>
      </w:r>
    </w:p>
    <w:p w14:paraId="532C50A4" w14:textId="43659924" w:rsidR="006C6743" w:rsidRDefault="006C6743" w:rsidP="00FB1FCA">
      <w:pPr>
        <w:pStyle w:val="Paragrafoelenco"/>
        <w:ind w:left="0"/>
        <w:jc w:val="both"/>
        <w:rPr>
          <w:rFonts w:ascii="Book Antiqua" w:hAnsi="Book Antiqua" w:cs="Courier New"/>
          <w:sz w:val="22"/>
          <w:szCs w:val="22"/>
        </w:rPr>
      </w:pPr>
      <w:r w:rsidRPr="006C6743">
        <w:rPr>
          <w:rFonts w:ascii="Book Antiqua" w:hAnsi="Book Antiqua" w:cs="Courier New"/>
          <w:sz w:val="22"/>
          <w:szCs w:val="22"/>
        </w:rPr>
        <w:t xml:space="preserve">Il </w:t>
      </w:r>
      <w:r>
        <w:rPr>
          <w:rFonts w:ascii="Book Antiqua" w:hAnsi="Book Antiqua" w:cs="Courier New"/>
          <w:sz w:val="22"/>
          <w:szCs w:val="22"/>
        </w:rPr>
        <w:t>Buono Spesa</w:t>
      </w:r>
      <w:r w:rsidRPr="006C6743">
        <w:rPr>
          <w:rFonts w:ascii="Book Antiqua" w:hAnsi="Book Antiqua" w:cs="Courier New"/>
          <w:sz w:val="22"/>
          <w:szCs w:val="22"/>
        </w:rPr>
        <w:t xml:space="preserve"> viene erogato in un’unica soluzione</w:t>
      </w:r>
      <w:r w:rsidR="00316A42">
        <w:rPr>
          <w:rFonts w:ascii="Book Antiqua" w:hAnsi="Book Antiqua" w:cs="Courier New"/>
          <w:sz w:val="22"/>
          <w:szCs w:val="22"/>
        </w:rPr>
        <w:t xml:space="preserve">, ha </w:t>
      </w:r>
      <w:r w:rsidR="00316A42" w:rsidRPr="00CF510D">
        <w:rPr>
          <w:rFonts w:ascii="Book Antiqua" w:hAnsi="Book Antiqua" w:cs="Courier New"/>
          <w:sz w:val="22"/>
          <w:szCs w:val="22"/>
        </w:rPr>
        <w:t xml:space="preserve">valore fino </w:t>
      </w:r>
      <w:r w:rsidR="00316A42" w:rsidRPr="005B0E58">
        <w:rPr>
          <w:rFonts w:ascii="Book Antiqua" w:hAnsi="Book Antiqua" w:cs="Courier New"/>
          <w:sz w:val="22"/>
          <w:szCs w:val="22"/>
        </w:rPr>
        <w:t>al</w:t>
      </w:r>
      <w:r w:rsidR="004A7480" w:rsidRPr="005B0E58">
        <w:rPr>
          <w:rFonts w:ascii="Book Antiqua" w:hAnsi="Book Antiqua" w:cs="Courier New"/>
          <w:sz w:val="22"/>
          <w:szCs w:val="22"/>
        </w:rPr>
        <w:t xml:space="preserve"> </w:t>
      </w:r>
      <w:r w:rsidR="005B0E58" w:rsidRPr="00137E6C">
        <w:rPr>
          <w:rFonts w:ascii="Book Antiqua" w:hAnsi="Book Antiqua" w:cs="Courier New"/>
          <w:sz w:val="22"/>
          <w:szCs w:val="22"/>
          <w:highlight w:val="yellow"/>
        </w:rPr>
        <w:t>3</w:t>
      </w:r>
      <w:r w:rsidR="00151EC2" w:rsidRPr="00137E6C">
        <w:rPr>
          <w:rFonts w:ascii="Book Antiqua" w:hAnsi="Book Antiqua" w:cs="Courier New"/>
          <w:sz w:val="22"/>
          <w:szCs w:val="22"/>
          <w:highlight w:val="yellow"/>
        </w:rPr>
        <w:t>1</w:t>
      </w:r>
      <w:r w:rsidR="005B0E58" w:rsidRPr="00137E6C">
        <w:rPr>
          <w:rFonts w:ascii="Book Antiqua" w:hAnsi="Book Antiqua" w:cs="Courier New"/>
          <w:sz w:val="22"/>
          <w:szCs w:val="22"/>
          <w:highlight w:val="yellow"/>
        </w:rPr>
        <w:t>/</w:t>
      </w:r>
      <w:r w:rsidR="00FB1FCA">
        <w:rPr>
          <w:rFonts w:ascii="Book Antiqua" w:hAnsi="Book Antiqua" w:cs="Courier New"/>
          <w:sz w:val="22"/>
          <w:szCs w:val="22"/>
          <w:highlight w:val="yellow"/>
        </w:rPr>
        <w:t>12</w:t>
      </w:r>
      <w:r w:rsidR="005B0E58" w:rsidRPr="00137E6C">
        <w:rPr>
          <w:rFonts w:ascii="Book Antiqua" w:hAnsi="Book Antiqua" w:cs="Courier New"/>
          <w:sz w:val="22"/>
          <w:szCs w:val="22"/>
          <w:highlight w:val="yellow"/>
        </w:rPr>
        <w:t>/</w:t>
      </w:r>
      <w:r w:rsidR="00316A42" w:rsidRPr="00137E6C">
        <w:rPr>
          <w:rFonts w:ascii="Book Antiqua" w:hAnsi="Book Antiqua" w:cs="Courier New"/>
          <w:sz w:val="22"/>
          <w:szCs w:val="22"/>
          <w:highlight w:val="yellow"/>
        </w:rPr>
        <w:t>202</w:t>
      </w:r>
      <w:r w:rsidR="00CF510D" w:rsidRPr="00137E6C">
        <w:rPr>
          <w:rFonts w:ascii="Book Antiqua" w:hAnsi="Book Antiqua" w:cs="Courier New"/>
          <w:sz w:val="22"/>
          <w:szCs w:val="22"/>
          <w:highlight w:val="yellow"/>
        </w:rPr>
        <w:t>1</w:t>
      </w:r>
      <w:r w:rsidR="00CF510D" w:rsidRPr="005B0E58">
        <w:rPr>
          <w:rFonts w:ascii="Book Antiqua" w:hAnsi="Book Antiqua" w:cs="Courier New"/>
          <w:sz w:val="22"/>
          <w:szCs w:val="22"/>
        </w:rPr>
        <w:t xml:space="preserve"> </w:t>
      </w:r>
      <w:r w:rsidR="00B95597" w:rsidRPr="005B0E58">
        <w:rPr>
          <w:rFonts w:ascii="Book Antiqua" w:hAnsi="Book Antiqua" w:cs="Courier New"/>
          <w:sz w:val="22"/>
          <w:szCs w:val="22"/>
        </w:rPr>
        <w:t xml:space="preserve">o comunque fino ad esaurimento dell’importo precaricato </w:t>
      </w:r>
      <w:r w:rsidRPr="005B0E58">
        <w:rPr>
          <w:rFonts w:ascii="Book Antiqua" w:hAnsi="Book Antiqua" w:cs="Courier New"/>
          <w:sz w:val="22"/>
          <w:szCs w:val="22"/>
        </w:rPr>
        <w:t>e varia a seconda del numero</w:t>
      </w:r>
      <w:r w:rsidRPr="006C6743">
        <w:rPr>
          <w:rFonts w:ascii="Book Antiqua" w:hAnsi="Book Antiqua" w:cs="Courier New"/>
          <w:sz w:val="22"/>
          <w:szCs w:val="22"/>
        </w:rPr>
        <w:t xml:space="preserve"> di componenti del nucleo familiare, come di seguito indicato:</w:t>
      </w:r>
    </w:p>
    <w:p w14:paraId="14F73010" w14:textId="77777777" w:rsidR="00FB1FCA" w:rsidRPr="006C6743" w:rsidRDefault="00FB1FCA" w:rsidP="00FB1FCA">
      <w:pPr>
        <w:pStyle w:val="Paragrafoelenco"/>
        <w:ind w:left="0"/>
        <w:jc w:val="both"/>
        <w:rPr>
          <w:rFonts w:ascii="Book Antiqua" w:hAnsi="Book Antiqua" w:cs="Courier New"/>
          <w:sz w:val="22"/>
          <w:szCs w:val="22"/>
        </w:rPr>
      </w:pPr>
    </w:p>
    <w:p w14:paraId="661E8BA7" w14:textId="77777777" w:rsidR="006C6743" w:rsidRPr="006C6743" w:rsidRDefault="006C6743" w:rsidP="006C6743">
      <w:pPr>
        <w:pStyle w:val="Paragrafoelenco"/>
        <w:spacing w:line="360" w:lineRule="auto"/>
        <w:jc w:val="both"/>
        <w:rPr>
          <w:rFonts w:ascii="Book Antiqua" w:hAnsi="Book Antiqua" w:cs="Courier New"/>
          <w:sz w:val="22"/>
          <w:szCs w:val="22"/>
        </w:rPr>
      </w:pPr>
      <w:r w:rsidRPr="006C6743">
        <w:rPr>
          <w:rFonts w:ascii="Book Antiqua" w:hAnsi="Book Antiqua" w:cs="Courier New"/>
          <w:sz w:val="22"/>
          <w:szCs w:val="22"/>
        </w:rPr>
        <w:t xml:space="preserve">1 persona: </w:t>
      </w:r>
      <w:r w:rsidRPr="006C6743">
        <w:rPr>
          <w:rFonts w:ascii="Book Antiqua" w:hAnsi="Book Antiqua" w:cs="Courier New"/>
          <w:sz w:val="22"/>
          <w:szCs w:val="22"/>
        </w:rPr>
        <w:tab/>
      </w:r>
      <w:r w:rsidRPr="006C6743">
        <w:rPr>
          <w:rFonts w:ascii="Book Antiqua" w:hAnsi="Book Antiqua" w:cs="Courier New"/>
          <w:sz w:val="22"/>
          <w:szCs w:val="22"/>
        </w:rPr>
        <w:tab/>
        <w:t>150 euro</w:t>
      </w:r>
    </w:p>
    <w:p w14:paraId="3CE06AF9" w14:textId="77777777" w:rsidR="006C6743" w:rsidRPr="006C6743" w:rsidRDefault="006C6743" w:rsidP="006C6743">
      <w:pPr>
        <w:pStyle w:val="Paragrafoelenco"/>
        <w:spacing w:line="360" w:lineRule="auto"/>
        <w:jc w:val="both"/>
        <w:rPr>
          <w:rFonts w:ascii="Book Antiqua" w:hAnsi="Book Antiqua" w:cs="Courier New"/>
          <w:sz w:val="22"/>
          <w:szCs w:val="22"/>
        </w:rPr>
      </w:pPr>
      <w:r w:rsidRPr="006C6743">
        <w:rPr>
          <w:rFonts w:ascii="Book Antiqua" w:hAnsi="Book Antiqua" w:cs="Courier New"/>
          <w:sz w:val="22"/>
          <w:szCs w:val="22"/>
        </w:rPr>
        <w:t xml:space="preserve">2 persone: </w:t>
      </w:r>
      <w:r w:rsidRPr="006C6743">
        <w:rPr>
          <w:rFonts w:ascii="Book Antiqua" w:hAnsi="Book Antiqua" w:cs="Courier New"/>
          <w:sz w:val="22"/>
          <w:szCs w:val="22"/>
        </w:rPr>
        <w:tab/>
      </w:r>
      <w:r w:rsidRPr="006C6743">
        <w:rPr>
          <w:rFonts w:ascii="Book Antiqua" w:hAnsi="Book Antiqua" w:cs="Courier New"/>
          <w:sz w:val="22"/>
          <w:szCs w:val="22"/>
        </w:rPr>
        <w:tab/>
        <w:t>250 euro</w:t>
      </w:r>
    </w:p>
    <w:p w14:paraId="08749C1E" w14:textId="77777777" w:rsidR="006C6743" w:rsidRDefault="006C6743" w:rsidP="006C6743">
      <w:pPr>
        <w:pStyle w:val="Paragrafoelenco"/>
        <w:spacing w:line="360" w:lineRule="auto"/>
        <w:jc w:val="both"/>
        <w:rPr>
          <w:rFonts w:ascii="Book Antiqua" w:hAnsi="Book Antiqua" w:cs="Courier New"/>
          <w:sz w:val="22"/>
          <w:szCs w:val="22"/>
        </w:rPr>
      </w:pPr>
      <w:r w:rsidRPr="006C6743">
        <w:rPr>
          <w:rFonts w:ascii="Book Antiqua" w:hAnsi="Book Antiqua" w:cs="Courier New"/>
          <w:sz w:val="22"/>
          <w:szCs w:val="22"/>
        </w:rPr>
        <w:t xml:space="preserve">3 </w:t>
      </w:r>
      <w:r w:rsidR="00316A42">
        <w:rPr>
          <w:rFonts w:ascii="Book Antiqua" w:hAnsi="Book Antiqua" w:cs="Courier New"/>
          <w:sz w:val="22"/>
          <w:szCs w:val="22"/>
        </w:rPr>
        <w:t>persone</w:t>
      </w:r>
      <w:r w:rsidRPr="006C6743">
        <w:rPr>
          <w:rFonts w:ascii="Book Antiqua" w:hAnsi="Book Antiqua" w:cs="Courier New"/>
          <w:sz w:val="22"/>
          <w:szCs w:val="22"/>
        </w:rPr>
        <w:t>:</w:t>
      </w:r>
      <w:r w:rsidR="00316A42">
        <w:rPr>
          <w:rFonts w:ascii="Book Antiqua" w:hAnsi="Book Antiqua" w:cs="Courier New"/>
          <w:sz w:val="22"/>
          <w:szCs w:val="22"/>
        </w:rPr>
        <w:tab/>
      </w:r>
      <w:r w:rsidRPr="006C6743">
        <w:rPr>
          <w:rFonts w:ascii="Book Antiqua" w:hAnsi="Book Antiqua" w:cs="Courier New"/>
          <w:sz w:val="22"/>
          <w:szCs w:val="22"/>
        </w:rPr>
        <w:t xml:space="preserve"> </w:t>
      </w:r>
      <w:r w:rsidRPr="006C6743">
        <w:rPr>
          <w:rFonts w:ascii="Book Antiqua" w:hAnsi="Book Antiqua" w:cs="Courier New"/>
          <w:sz w:val="22"/>
          <w:szCs w:val="22"/>
        </w:rPr>
        <w:tab/>
      </w:r>
      <w:r w:rsidR="00316A42">
        <w:rPr>
          <w:rFonts w:ascii="Book Antiqua" w:hAnsi="Book Antiqua" w:cs="Courier New"/>
          <w:sz w:val="22"/>
          <w:szCs w:val="22"/>
        </w:rPr>
        <w:t xml:space="preserve">350 </w:t>
      </w:r>
      <w:r w:rsidRPr="006C6743">
        <w:rPr>
          <w:rFonts w:ascii="Book Antiqua" w:hAnsi="Book Antiqua" w:cs="Courier New"/>
          <w:sz w:val="22"/>
          <w:szCs w:val="22"/>
        </w:rPr>
        <w:t>euro</w:t>
      </w:r>
    </w:p>
    <w:p w14:paraId="7C95CD36" w14:textId="77777777" w:rsidR="0086018E" w:rsidRDefault="0086018E" w:rsidP="006C6743">
      <w:pPr>
        <w:pStyle w:val="Paragrafoelenco"/>
        <w:spacing w:line="360" w:lineRule="auto"/>
        <w:jc w:val="both"/>
        <w:rPr>
          <w:rFonts w:ascii="Book Antiqua" w:hAnsi="Book Antiqua" w:cs="Courier New"/>
          <w:sz w:val="22"/>
          <w:szCs w:val="22"/>
        </w:rPr>
      </w:pPr>
      <w:r>
        <w:rPr>
          <w:rFonts w:ascii="Book Antiqua" w:hAnsi="Book Antiqua" w:cs="Courier New"/>
          <w:sz w:val="22"/>
          <w:szCs w:val="22"/>
        </w:rPr>
        <w:t xml:space="preserve">4 </w:t>
      </w:r>
      <w:r w:rsidR="00316A42">
        <w:rPr>
          <w:rFonts w:ascii="Book Antiqua" w:hAnsi="Book Antiqua" w:cs="Courier New"/>
          <w:sz w:val="22"/>
          <w:szCs w:val="22"/>
        </w:rPr>
        <w:t>persone</w:t>
      </w:r>
      <w:r>
        <w:rPr>
          <w:rFonts w:ascii="Book Antiqua" w:hAnsi="Book Antiqua" w:cs="Courier New"/>
          <w:sz w:val="22"/>
          <w:szCs w:val="22"/>
        </w:rPr>
        <w:t>:</w:t>
      </w:r>
      <w:r w:rsidR="00316A42">
        <w:rPr>
          <w:rFonts w:ascii="Book Antiqua" w:hAnsi="Book Antiqua" w:cs="Courier New"/>
          <w:sz w:val="22"/>
          <w:szCs w:val="22"/>
        </w:rPr>
        <w:tab/>
      </w:r>
      <w:r>
        <w:rPr>
          <w:rFonts w:ascii="Book Antiqua" w:hAnsi="Book Antiqua" w:cs="Courier New"/>
          <w:sz w:val="22"/>
          <w:szCs w:val="22"/>
        </w:rPr>
        <w:t xml:space="preserve"> </w:t>
      </w:r>
      <w:r w:rsidR="00316A42">
        <w:rPr>
          <w:rFonts w:ascii="Book Antiqua" w:hAnsi="Book Antiqua" w:cs="Courier New"/>
          <w:sz w:val="22"/>
          <w:szCs w:val="22"/>
        </w:rPr>
        <w:tab/>
      </w:r>
      <w:r>
        <w:rPr>
          <w:rFonts w:ascii="Book Antiqua" w:hAnsi="Book Antiqua" w:cs="Courier New"/>
          <w:sz w:val="22"/>
          <w:szCs w:val="22"/>
        </w:rPr>
        <w:t>450</w:t>
      </w:r>
      <w:r w:rsidR="00316A42">
        <w:rPr>
          <w:rFonts w:ascii="Book Antiqua" w:hAnsi="Book Antiqua" w:cs="Courier New"/>
          <w:sz w:val="22"/>
          <w:szCs w:val="22"/>
        </w:rPr>
        <w:t xml:space="preserve"> euro</w:t>
      </w:r>
    </w:p>
    <w:p w14:paraId="19EE982A" w14:textId="5B94862A" w:rsidR="00316A42" w:rsidRPr="006C6743" w:rsidRDefault="00316A42" w:rsidP="006C6743">
      <w:pPr>
        <w:pStyle w:val="Paragrafoelenco"/>
        <w:spacing w:line="360" w:lineRule="auto"/>
        <w:jc w:val="both"/>
        <w:rPr>
          <w:rFonts w:ascii="Book Antiqua" w:hAnsi="Book Antiqua" w:cs="Courier New"/>
          <w:sz w:val="22"/>
          <w:szCs w:val="22"/>
        </w:rPr>
      </w:pPr>
      <w:r>
        <w:rPr>
          <w:rFonts w:ascii="Book Antiqua" w:hAnsi="Book Antiqua" w:cs="Courier New"/>
          <w:sz w:val="22"/>
          <w:szCs w:val="22"/>
        </w:rPr>
        <w:t>5</w:t>
      </w:r>
      <w:r w:rsidR="003C5759">
        <w:rPr>
          <w:rFonts w:ascii="Book Antiqua" w:hAnsi="Book Antiqua" w:cs="Courier New"/>
          <w:sz w:val="22"/>
          <w:szCs w:val="22"/>
        </w:rPr>
        <w:t xml:space="preserve"> e più </w:t>
      </w:r>
      <w:r>
        <w:rPr>
          <w:rFonts w:ascii="Book Antiqua" w:hAnsi="Book Antiqua" w:cs="Courier New"/>
          <w:sz w:val="22"/>
          <w:szCs w:val="22"/>
        </w:rPr>
        <w:t>persone:</w:t>
      </w:r>
      <w:r>
        <w:rPr>
          <w:rFonts w:ascii="Book Antiqua" w:hAnsi="Book Antiqua" w:cs="Courier New"/>
          <w:sz w:val="22"/>
          <w:szCs w:val="22"/>
        </w:rPr>
        <w:tab/>
        <w:t>550 euro</w:t>
      </w:r>
    </w:p>
    <w:p w14:paraId="71504D5C" w14:textId="77777777" w:rsidR="006C6743" w:rsidRPr="00773568" w:rsidRDefault="006C6743" w:rsidP="00FB1FCA">
      <w:pPr>
        <w:pStyle w:val="Paragrafoelenco"/>
        <w:ind w:left="0"/>
        <w:jc w:val="both"/>
        <w:rPr>
          <w:rFonts w:ascii="Book Antiqua" w:hAnsi="Book Antiqua" w:cs="Courier New"/>
          <w:color w:val="FF0000"/>
          <w:sz w:val="22"/>
          <w:szCs w:val="22"/>
        </w:rPr>
      </w:pPr>
      <w:r w:rsidRPr="006C6743">
        <w:rPr>
          <w:rFonts w:ascii="Book Antiqua" w:hAnsi="Book Antiqua" w:cs="Courier New"/>
          <w:sz w:val="22"/>
          <w:szCs w:val="22"/>
        </w:rPr>
        <w:lastRenderedPageBreak/>
        <w:t xml:space="preserve">In presenza di </w:t>
      </w:r>
      <w:r w:rsidR="00CF2A6B">
        <w:rPr>
          <w:rFonts w:ascii="Book Antiqua" w:hAnsi="Book Antiqua" w:cs="Courier New"/>
          <w:sz w:val="22"/>
          <w:szCs w:val="22"/>
        </w:rPr>
        <w:t xml:space="preserve">almeno un </w:t>
      </w:r>
      <w:r w:rsidRPr="006C6743">
        <w:rPr>
          <w:rFonts w:ascii="Book Antiqua" w:hAnsi="Book Antiqua" w:cs="Courier New"/>
          <w:sz w:val="22"/>
          <w:szCs w:val="22"/>
        </w:rPr>
        <w:t>figli</w:t>
      </w:r>
      <w:r w:rsidR="00CF2A6B">
        <w:rPr>
          <w:rFonts w:ascii="Book Antiqua" w:hAnsi="Book Antiqua" w:cs="Courier New"/>
          <w:sz w:val="22"/>
          <w:szCs w:val="22"/>
        </w:rPr>
        <w:t xml:space="preserve">o </w:t>
      </w:r>
      <w:r w:rsidRPr="006C6743">
        <w:rPr>
          <w:rFonts w:ascii="Book Antiqua" w:hAnsi="Book Antiqua" w:cs="Courier New"/>
          <w:sz w:val="22"/>
          <w:szCs w:val="22"/>
        </w:rPr>
        <w:t>in fascia di età 0-3 anni il contributo è maggiorato di 1</w:t>
      </w:r>
      <w:r w:rsidR="00316A42">
        <w:rPr>
          <w:rFonts w:ascii="Book Antiqua" w:hAnsi="Book Antiqua" w:cs="Courier New"/>
          <w:sz w:val="22"/>
          <w:szCs w:val="22"/>
        </w:rPr>
        <w:t>0</w:t>
      </w:r>
      <w:r w:rsidRPr="006C6743">
        <w:rPr>
          <w:rFonts w:ascii="Book Antiqua" w:hAnsi="Book Antiqua" w:cs="Courier New"/>
          <w:sz w:val="22"/>
          <w:szCs w:val="22"/>
        </w:rPr>
        <w:t>0,00 euro complessivi</w:t>
      </w:r>
      <w:r w:rsidR="00316A42">
        <w:rPr>
          <w:rFonts w:ascii="Book Antiqua" w:hAnsi="Book Antiqua" w:cs="Courier New"/>
          <w:sz w:val="22"/>
          <w:szCs w:val="22"/>
        </w:rPr>
        <w:t>.</w:t>
      </w:r>
    </w:p>
    <w:p w14:paraId="30B4B4EA" w14:textId="77777777" w:rsidR="007B6DED" w:rsidRPr="00047933" w:rsidRDefault="00047933" w:rsidP="00FB1FCA">
      <w:pPr>
        <w:pStyle w:val="Paragrafoelenco"/>
        <w:ind w:left="0"/>
        <w:jc w:val="both"/>
        <w:rPr>
          <w:rFonts w:ascii="Book Antiqua" w:hAnsi="Book Antiqua" w:cs="Courier New"/>
          <w:sz w:val="22"/>
          <w:szCs w:val="22"/>
        </w:rPr>
      </w:pPr>
      <w:r w:rsidRPr="00047933">
        <w:rPr>
          <w:rFonts w:ascii="Book Antiqua" w:hAnsi="Book Antiqua" w:cs="Courier New"/>
          <w:sz w:val="22"/>
          <w:szCs w:val="22"/>
        </w:rPr>
        <w:t xml:space="preserve">Il valore massimo a famiglia del Buono sarà comunque non superiore </w:t>
      </w:r>
      <w:r w:rsidRPr="00047933">
        <w:rPr>
          <w:rFonts w:ascii="Book Antiqua" w:hAnsi="Book Antiqua" w:cs="Courier New"/>
          <w:sz w:val="22"/>
          <w:szCs w:val="22"/>
          <w:u w:val="single"/>
        </w:rPr>
        <w:t>a €. 650,00</w:t>
      </w:r>
      <w:r w:rsidRPr="00047933">
        <w:rPr>
          <w:rFonts w:ascii="Book Antiqua" w:hAnsi="Book Antiqua" w:cs="Courier New"/>
          <w:sz w:val="22"/>
          <w:szCs w:val="22"/>
        </w:rPr>
        <w:t xml:space="preserve">. </w:t>
      </w:r>
    </w:p>
    <w:p w14:paraId="087BCA83" w14:textId="77777777" w:rsidR="00B03B00" w:rsidRDefault="00B03B00" w:rsidP="006C6743">
      <w:pPr>
        <w:pStyle w:val="Paragrafoelenco"/>
        <w:spacing w:line="360" w:lineRule="auto"/>
        <w:jc w:val="both"/>
        <w:rPr>
          <w:rFonts w:ascii="Book Antiqua" w:hAnsi="Book Antiqua" w:cs="Courier New"/>
          <w:sz w:val="22"/>
          <w:szCs w:val="22"/>
          <w:u w:val="single"/>
        </w:rPr>
      </w:pPr>
    </w:p>
    <w:p w14:paraId="5C0C439E" w14:textId="613E25B0" w:rsidR="007B6DED" w:rsidRPr="007B6DED" w:rsidRDefault="007B6DED" w:rsidP="007B6DED">
      <w:pPr>
        <w:pStyle w:val="Paragrafoelenco"/>
        <w:spacing w:line="360" w:lineRule="auto"/>
        <w:jc w:val="center"/>
        <w:rPr>
          <w:rFonts w:ascii="Book Antiqua" w:hAnsi="Book Antiqua" w:cs="Courier New"/>
          <w:b/>
          <w:sz w:val="22"/>
          <w:szCs w:val="22"/>
        </w:rPr>
      </w:pPr>
      <w:r w:rsidRPr="007B6DED">
        <w:rPr>
          <w:rFonts w:ascii="Book Antiqua" w:hAnsi="Book Antiqua" w:cs="Courier New"/>
          <w:b/>
          <w:sz w:val="22"/>
          <w:szCs w:val="22"/>
        </w:rPr>
        <w:t xml:space="preserve">Art. </w:t>
      </w:r>
      <w:r w:rsidR="00047933">
        <w:rPr>
          <w:rFonts w:ascii="Book Antiqua" w:hAnsi="Book Antiqua" w:cs="Courier New"/>
          <w:b/>
          <w:sz w:val="22"/>
          <w:szCs w:val="22"/>
        </w:rPr>
        <w:t xml:space="preserve">5 </w:t>
      </w:r>
      <w:r>
        <w:rPr>
          <w:rFonts w:ascii="Book Antiqua" w:hAnsi="Book Antiqua" w:cs="Courier New"/>
          <w:b/>
          <w:sz w:val="22"/>
          <w:szCs w:val="22"/>
        </w:rPr>
        <w:t>Accesso al beneficio e modalità</w:t>
      </w:r>
      <w:r w:rsidRPr="007B6DED">
        <w:rPr>
          <w:rFonts w:ascii="Book Antiqua" w:hAnsi="Book Antiqua" w:cs="Courier New"/>
          <w:b/>
          <w:sz w:val="22"/>
          <w:szCs w:val="22"/>
        </w:rPr>
        <w:t xml:space="preserve"> operative</w:t>
      </w:r>
      <w:r w:rsidR="000D0018">
        <w:rPr>
          <w:rFonts w:ascii="Book Antiqua" w:hAnsi="Book Antiqua" w:cs="Courier New"/>
          <w:b/>
          <w:sz w:val="22"/>
          <w:szCs w:val="22"/>
        </w:rPr>
        <w:t xml:space="preserve"> e lista d’attesa</w:t>
      </w:r>
    </w:p>
    <w:p w14:paraId="5D8AE97A" w14:textId="77777777" w:rsidR="007B6DED" w:rsidRDefault="007B6DED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2203CF">
        <w:rPr>
          <w:rFonts w:ascii="Book Antiqua" w:hAnsi="Book Antiqua" w:cs="Calibri"/>
          <w:color w:val="000000"/>
        </w:rPr>
        <w:t xml:space="preserve">I beneficiari verranno individuati con provvedimento del Responsabile del Servizio Sociale sulla base delle istanze presentate, </w:t>
      </w:r>
      <w:r w:rsidRPr="00885F8E">
        <w:rPr>
          <w:rFonts w:ascii="Book Antiqua" w:hAnsi="Book Antiqua" w:cs="Calibri"/>
          <w:color w:val="000000"/>
          <w:u w:val="single"/>
        </w:rPr>
        <w:t>fino ad esaurimento delle risorse</w:t>
      </w:r>
      <w:r w:rsidR="0086018E">
        <w:rPr>
          <w:rFonts w:ascii="Book Antiqua" w:hAnsi="Book Antiqua" w:cs="Calibri"/>
          <w:color w:val="000000"/>
        </w:rPr>
        <w:t>.</w:t>
      </w:r>
    </w:p>
    <w:p w14:paraId="68F997C2" w14:textId="4A52272D" w:rsidR="000D0018" w:rsidRDefault="000D0018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Le domande presentate entro la scadenza del Bando ma non rientrati nella graduatoria </w:t>
      </w:r>
      <w:r w:rsidR="003D595B">
        <w:rPr>
          <w:rFonts w:ascii="Book Antiqua" w:hAnsi="Book Antiqua" w:cs="Calibri"/>
          <w:color w:val="000000"/>
        </w:rPr>
        <w:t xml:space="preserve">dei Beneficiari, </w:t>
      </w:r>
      <w:r>
        <w:rPr>
          <w:rFonts w:ascii="Book Antiqua" w:hAnsi="Book Antiqua" w:cs="Calibri"/>
          <w:color w:val="000000"/>
        </w:rPr>
        <w:t xml:space="preserve">causa esaurimento risorse, verranno collocate in lista d’attesa nel caso in cui fossero disponibili nuovi fondi. </w:t>
      </w:r>
    </w:p>
    <w:p w14:paraId="6BB51F5E" w14:textId="77777777" w:rsidR="002203CF" w:rsidRPr="002203CF" w:rsidRDefault="002203CF" w:rsidP="002203CF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1E813935" w14:textId="449217C5" w:rsidR="007B6DED" w:rsidRPr="002203CF" w:rsidRDefault="007B6DED" w:rsidP="002203CF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2203CF">
        <w:rPr>
          <w:rFonts w:ascii="Book Antiqua" w:hAnsi="Book Antiqua" w:cs="Calibri"/>
          <w:color w:val="000000"/>
        </w:rPr>
        <w:t>Per l’accesso all</w:t>
      </w:r>
      <w:r w:rsidR="009607D0">
        <w:rPr>
          <w:rFonts w:ascii="Book Antiqua" w:hAnsi="Book Antiqua" w:cs="Calibri"/>
          <w:color w:val="000000"/>
        </w:rPr>
        <w:t>a</w:t>
      </w:r>
      <w:r w:rsidRPr="002203CF">
        <w:rPr>
          <w:rFonts w:ascii="Book Antiqua" w:hAnsi="Book Antiqua" w:cs="Calibri"/>
          <w:color w:val="000000"/>
        </w:rPr>
        <w:t xml:space="preserve"> Misur</w:t>
      </w:r>
      <w:r w:rsidR="009607D0">
        <w:rPr>
          <w:rFonts w:ascii="Book Antiqua" w:hAnsi="Book Antiqua" w:cs="Calibri"/>
          <w:color w:val="000000"/>
        </w:rPr>
        <w:t>a</w:t>
      </w:r>
      <w:r w:rsidRPr="002203CF">
        <w:rPr>
          <w:rFonts w:ascii="Book Antiqua" w:hAnsi="Book Antiqua" w:cs="Calibri"/>
          <w:color w:val="000000"/>
        </w:rPr>
        <w:t xml:space="preserve"> è necessario seguire il seguente iter:</w:t>
      </w:r>
    </w:p>
    <w:p w14:paraId="5E7C7AFF" w14:textId="77777777" w:rsidR="007B6DED" w:rsidRPr="002203CF" w:rsidRDefault="007B6DED" w:rsidP="002203C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6887732F" w14:textId="77777777" w:rsidR="007B6DED" w:rsidRDefault="007B6DED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u w:val="single"/>
        </w:rPr>
      </w:pPr>
      <w:r w:rsidRPr="002203CF">
        <w:rPr>
          <w:rFonts w:ascii="Book Antiqua" w:hAnsi="Book Antiqua" w:cs="Calibri"/>
          <w:color w:val="000000"/>
          <w:u w:val="single"/>
        </w:rPr>
        <w:t>1. Presentazione della domanda di concessione del beneficio:</w:t>
      </w:r>
    </w:p>
    <w:p w14:paraId="2F5AB727" w14:textId="77777777" w:rsidR="0025455B" w:rsidRPr="007F690D" w:rsidRDefault="0025455B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  <w:r w:rsidRPr="007F690D">
        <w:rPr>
          <w:rFonts w:ascii="Book Antiqua" w:hAnsi="Book Antiqua" w:cs="Calibri"/>
          <w:b/>
          <w:bCs/>
          <w:color w:val="000000"/>
        </w:rPr>
        <w:t xml:space="preserve">La domanda può essere presentata da un solo membro del nucleo famigliare. </w:t>
      </w:r>
    </w:p>
    <w:p w14:paraId="13E0AC1A" w14:textId="625D91EA" w:rsidR="00763F48" w:rsidRPr="00151EC2" w:rsidRDefault="007B6DED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151EC2">
        <w:rPr>
          <w:rFonts w:ascii="Book Antiqua" w:hAnsi="Book Antiqua"/>
        </w:rPr>
        <w:t xml:space="preserve">La richiesta di concessione del beneficio </w:t>
      </w:r>
      <w:r w:rsidR="00763F48" w:rsidRPr="00151EC2">
        <w:rPr>
          <w:rFonts w:ascii="Book Antiqua" w:hAnsi="Book Antiqua"/>
        </w:rPr>
        <w:t xml:space="preserve">potrà essere presentata online </w:t>
      </w:r>
      <w:r w:rsidR="00151EC2" w:rsidRPr="00151EC2">
        <w:rPr>
          <w:rFonts w:ascii="Book Antiqua" w:hAnsi="Book Antiqua"/>
        </w:rPr>
        <w:t>attraverso il portale</w:t>
      </w:r>
      <w:r w:rsidR="00151EC2">
        <w:t xml:space="preserve"> </w:t>
      </w:r>
      <w:hyperlink r:id="rId7" w:history="1">
        <w:r w:rsidR="00151EC2">
          <w:rPr>
            <w:rStyle w:val="Collegamentoipertestuale"/>
          </w:rPr>
          <w:t>https://istanze.prometeo.secoval.it</w:t>
        </w:r>
      </w:hyperlink>
      <w:r w:rsidR="00151EC2">
        <w:t xml:space="preserve"> </w:t>
      </w:r>
      <w:r w:rsidR="00151EC2" w:rsidRPr="00151EC2">
        <w:rPr>
          <w:rFonts w:ascii="Book Antiqua" w:hAnsi="Book Antiqua"/>
        </w:rPr>
        <w:t>raggiungibile anche dalla home page del sito internet istituzionale tramite il pulsante ISTANZE TELEMATICHE. Dopo l’accesso al portale, è necessario autenticarsi con SPID</w:t>
      </w:r>
      <w:r w:rsidR="00151EC2">
        <w:t xml:space="preserve"> (</w:t>
      </w:r>
      <w:hyperlink r:id="rId8" w:history="1">
        <w:r w:rsidR="00151EC2">
          <w:rPr>
            <w:rStyle w:val="Collegamentoipertestuale"/>
          </w:rPr>
          <w:t>https://www.spid.gov.it</w:t>
        </w:r>
      </w:hyperlink>
      <w:r w:rsidR="00151EC2">
        <w:t xml:space="preserve">), </w:t>
      </w:r>
      <w:r w:rsidR="00151EC2" w:rsidRPr="00151EC2">
        <w:rPr>
          <w:rFonts w:ascii="Book Antiqua" w:hAnsi="Book Antiqua"/>
        </w:rPr>
        <w:t>selezionare l’ente di interesse e compilare in modalità telematica il procedimento ",</w:t>
      </w:r>
      <w:r w:rsidR="00555158" w:rsidRPr="00151EC2">
        <w:rPr>
          <w:rFonts w:ascii="Book Antiqua" w:hAnsi="Book Antiqua"/>
        </w:rPr>
        <w:t xml:space="preserve"> </w:t>
      </w:r>
      <w:r w:rsidRPr="00151EC2">
        <w:rPr>
          <w:rFonts w:ascii="Book Antiqua" w:hAnsi="Book Antiqua"/>
        </w:rPr>
        <w:t>sarà resa sotto forma di autocertificazione ai sensi del</w:t>
      </w:r>
      <w:r w:rsidR="0025455B" w:rsidRPr="00151EC2">
        <w:rPr>
          <w:rFonts w:ascii="Book Antiqua" w:hAnsi="Book Antiqua"/>
        </w:rPr>
        <w:t xml:space="preserve"> </w:t>
      </w:r>
      <w:r w:rsidRPr="00151EC2">
        <w:rPr>
          <w:rFonts w:ascii="Book Antiqua" w:hAnsi="Book Antiqua"/>
        </w:rPr>
        <w:t>D</w:t>
      </w:r>
      <w:r w:rsidR="0025455B" w:rsidRPr="00151EC2">
        <w:rPr>
          <w:rFonts w:ascii="Book Antiqua" w:hAnsi="Book Antiqua"/>
        </w:rPr>
        <w:t>.</w:t>
      </w:r>
      <w:r w:rsidRPr="00151EC2">
        <w:rPr>
          <w:rFonts w:ascii="Book Antiqua" w:hAnsi="Book Antiqua"/>
        </w:rPr>
        <w:t>P</w:t>
      </w:r>
      <w:r w:rsidR="0025455B" w:rsidRPr="00151EC2">
        <w:rPr>
          <w:rFonts w:ascii="Book Antiqua" w:hAnsi="Book Antiqua"/>
        </w:rPr>
        <w:t>.</w:t>
      </w:r>
      <w:r w:rsidRPr="00151EC2">
        <w:rPr>
          <w:rFonts w:ascii="Book Antiqua" w:hAnsi="Book Antiqua"/>
        </w:rPr>
        <w:t>R</w:t>
      </w:r>
      <w:r w:rsidR="0025455B" w:rsidRPr="00151EC2">
        <w:rPr>
          <w:rFonts w:ascii="Book Antiqua" w:hAnsi="Book Antiqua"/>
        </w:rPr>
        <w:t xml:space="preserve">. </w:t>
      </w:r>
      <w:r w:rsidR="00555158" w:rsidRPr="00151EC2">
        <w:rPr>
          <w:rFonts w:ascii="Book Antiqua" w:hAnsi="Book Antiqua"/>
        </w:rPr>
        <w:t xml:space="preserve">445/2000 artt. 46 e 47. </w:t>
      </w:r>
    </w:p>
    <w:p w14:paraId="01156F24" w14:textId="275FF998" w:rsidR="002203CF" w:rsidRDefault="00113B8E" w:rsidP="00FB1FCA">
      <w:pPr>
        <w:autoSpaceDE w:val="0"/>
        <w:autoSpaceDN w:val="0"/>
        <w:spacing w:after="0" w:line="240" w:lineRule="auto"/>
        <w:jc w:val="both"/>
        <w:rPr>
          <w:rFonts w:ascii="Book Antiqua" w:hAnsi="Book Antiqua"/>
        </w:rPr>
      </w:pPr>
      <w:r w:rsidRPr="005B0E58">
        <w:rPr>
          <w:rFonts w:ascii="Book Antiqua" w:hAnsi="Book Antiqua"/>
        </w:rPr>
        <w:t>Per le persone che per comprovati motivi siano impossibilitati a presentare la domanda con tali modalità sarà possibile richiedere supporto all’ufficio servizi sociali previo appuntamento telefonico.</w:t>
      </w:r>
      <w:r>
        <w:rPr>
          <w:rFonts w:ascii="Book Antiqua" w:hAnsi="Book Antiqua"/>
        </w:rPr>
        <w:t xml:space="preserve"> </w:t>
      </w:r>
    </w:p>
    <w:p w14:paraId="27F6FEAF" w14:textId="77777777" w:rsidR="00FB1FCA" w:rsidRPr="00113B8E" w:rsidRDefault="00FB1FCA" w:rsidP="00FB1FCA">
      <w:pPr>
        <w:autoSpaceDE w:val="0"/>
        <w:autoSpaceDN w:val="0"/>
        <w:spacing w:after="0" w:line="240" w:lineRule="auto"/>
        <w:jc w:val="both"/>
        <w:rPr>
          <w:rFonts w:ascii="Book Antiqua" w:hAnsi="Book Antiqua"/>
        </w:rPr>
      </w:pPr>
    </w:p>
    <w:p w14:paraId="2E5562F0" w14:textId="77777777" w:rsidR="007B6DED" w:rsidRPr="002203CF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u w:val="single"/>
        </w:rPr>
      </w:pPr>
      <w:r>
        <w:rPr>
          <w:rFonts w:ascii="Book Antiqua" w:hAnsi="Book Antiqua" w:cs="Calibri"/>
          <w:color w:val="000000"/>
          <w:u w:val="single"/>
        </w:rPr>
        <w:t>2. I</w:t>
      </w:r>
      <w:r w:rsidR="007B6DED" w:rsidRPr="002203CF">
        <w:rPr>
          <w:rFonts w:ascii="Book Antiqua" w:hAnsi="Book Antiqua" w:cs="Calibri"/>
          <w:color w:val="000000"/>
          <w:u w:val="single"/>
        </w:rPr>
        <w:t>struttoria della domanda:</w:t>
      </w:r>
    </w:p>
    <w:p w14:paraId="1CC16722" w14:textId="7A69CA0D" w:rsidR="002203CF" w:rsidRPr="001F1363" w:rsidRDefault="007B6DED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1F1363">
        <w:rPr>
          <w:rFonts w:ascii="Book Antiqua" w:hAnsi="Book Antiqua" w:cs="Calibri"/>
          <w:color w:val="000000"/>
        </w:rPr>
        <w:t>Contestualmente all’acquisizione della domanda del cittadino, l’Ufficio Servizi Sociali</w:t>
      </w:r>
      <w:r w:rsidR="00773568" w:rsidRPr="001F1363">
        <w:rPr>
          <w:rFonts w:ascii="Book Antiqua" w:hAnsi="Book Antiqua" w:cs="Calibri"/>
          <w:color w:val="000000"/>
        </w:rPr>
        <w:t xml:space="preserve"> </w:t>
      </w:r>
      <w:r w:rsidR="00182843" w:rsidRPr="001F1363">
        <w:rPr>
          <w:rFonts w:ascii="Book Antiqua" w:hAnsi="Book Antiqua" w:cs="Calibri"/>
          <w:color w:val="000000"/>
        </w:rPr>
        <w:t>se necessario</w:t>
      </w:r>
      <w:r w:rsidR="002203CF" w:rsidRPr="001F1363">
        <w:rPr>
          <w:rFonts w:ascii="Book Antiqua" w:hAnsi="Book Antiqua" w:cs="Calibri"/>
          <w:color w:val="FF0000"/>
        </w:rPr>
        <w:t xml:space="preserve"> </w:t>
      </w:r>
      <w:r w:rsidRPr="001F1363">
        <w:rPr>
          <w:rFonts w:ascii="Book Antiqua" w:hAnsi="Book Antiqua" w:cs="Calibri"/>
          <w:color w:val="000000"/>
        </w:rPr>
        <w:t>provvederà a prendere contatti telefonici con il richiedente per dar corso all’istruttoria della</w:t>
      </w:r>
      <w:r w:rsidR="002203CF" w:rsidRPr="001F1363">
        <w:rPr>
          <w:rFonts w:ascii="Book Antiqua" w:hAnsi="Book Antiqua" w:cs="Calibri"/>
          <w:color w:val="000000"/>
        </w:rPr>
        <w:t xml:space="preserve"> </w:t>
      </w:r>
      <w:r w:rsidRPr="001F1363">
        <w:rPr>
          <w:rFonts w:ascii="Book Antiqua" w:hAnsi="Book Antiqua" w:cs="Calibri"/>
          <w:color w:val="000000"/>
        </w:rPr>
        <w:t>richiesta (acquisizione informazioni più precise sulla situazione dichiarata, presenza di ulteriori</w:t>
      </w:r>
      <w:r w:rsidR="002203CF" w:rsidRPr="001F1363">
        <w:rPr>
          <w:rFonts w:ascii="Book Antiqua" w:hAnsi="Book Antiqua" w:cs="Calibri"/>
          <w:color w:val="000000"/>
        </w:rPr>
        <w:t xml:space="preserve"> </w:t>
      </w:r>
      <w:r w:rsidRPr="001F1363">
        <w:rPr>
          <w:rFonts w:ascii="Book Antiqua" w:hAnsi="Book Antiqua" w:cs="Calibri"/>
          <w:color w:val="000000"/>
        </w:rPr>
        <w:t>elementi di fragilità del nucleo, ecc.)</w:t>
      </w:r>
      <w:r w:rsidR="00FF28D4" w:rsidRPr="001F1363">
        <w:rPr>
          <w:rFonts w:ascii="Book Antiqua" w:hAnsi="Book Antiqua" w:cs="Calibri"/>
          <w:color w:val="000000"/>
        </w:rPr>
        <w:t>.</w:t>
      </w:r>
    </w:p>
    <w:p w14:paraId="47794B2F" w14:textId="673B3DF1" w:rsidR="00F16F0C" w:rsidRDefault="003C5759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Durante l’istruttoria, al fine di definire la graduatoria, verranno attribuiti i seguenti punteggi che permetteranno il collocamento della richiesta in una posizione prioritaria qualora le risorse non siano sufficienti a rispondere positivamente a tutte le domande. </w:t>
      </w:r>
    </w:p>
    <w:p w14:paraId="2C8B0118" w14:textId="77777777" w:rsidR="00137E6C" w:rsidRDefault="00137E6C" w:rsidP="002203CF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3D4CF16B" w14:textId="2BF0B5DD" w:rsidR="00F16F0C" w:rsidRPr="009D5A5C" w:rsidRDefault="00F16F0C" w:rsidP="002203CF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b/>
          <w:color w:val="000000"/>
        </w:rPr>
      </w:pPr>
      <w:r w:rsidRPr="009D5A5C">
        <w:rPr>
          <w:rFonts w:ascii="Book Antiqua" w:hAnsi="Book Antiqua" w:cs="Calibri"/>
          <w:b/>
          <w:color w:val="000000"/>
        </w:rPr>
        <w:t>TABELLA PUNTI: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16F0C" w:rsidRPr="003C5759" w14:paraId="6E15593F" w14:textId="77777777" w:rsidTr="00F16F0C">
        <w:tc>
          <w:tcPr>
            <w:tcW w:w="4889" w:type="dxa"/>
          </w:tcPr>
          <w:p w14:paraId="039E0380" w14:textId="347B5CA9" w:rsidR="00F16F0C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CRITERI</w:t>
            </w:r>
          </w:p>
        </w:tc>
        <w:tc>
          <w:tcPr>
            <w:tcW w:w="4889" w:type="dxa"/>
          </w:tcPr>
          <w:p w14:paraId="5FF8FD2C" w14:textId="771D4D42" w:rsidR="00F16F0C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PUNTI aggiuntivi</w:t>
            </w:r>
          </w:p>
        </w:tc>
      </w:tr>
      <w:tr w:rsidR="00F16F0C" w:rsidRPr="003C5759" w14:paraId="07406AFB" w14:textId="77777777" w:rsidTr="00F16F0C">
        <w:tc>
          <w:tcPr>
            <w:tcW w:w="4889" w:type="dxa"/>
          </w:tcPr>
          <w:p w14:paraId="0643191B" w14:textId="09479B19" w:rsidR="00F16F0C" w:rsidRPr="003C5759" w:rsidRDefault="000A0C19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P</w:t>
            </w:r>
            <w:r w:rsidR="00F16F0C" w:rsidRPr="003C5759">
              <w:rPr>
                <w:rFonts w:ascii="Book Antiqua" w:hAnsi="Book Antiqua" w:cs="Calibri"/>
                <w:color w:val="000000"/>
              </w:rPr>
              <w:t>resenza di bambini fino a 6 anni</w:t>
            </w:r>
          </w:p>
        </w:tc>
        <w:tc>
          <w:tcPr>
            <w:tcW w:w="4889" w:type="dxa"/>
          </w:tcPr>
          <w:p w14:paraId="5726D183" w14:textId="5608D606" w:rsidR="00F16F0C" w:rsidRPr="003C5759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3C5759">
              <w:rPr>
                <w:rFonts w:ascii="Book Antiqua" w:hAnsi="Book Antiqua" w:cs="Calibri"/>
                <w:color w:val="000000"/>
              </w:rPr>
              <w:t>+ 5 punti</w:t>
            </w:r>
          </w:p>
        </w:tc>
      </w:tr>
      <w:tr w:rsidR="00F16F0C" w:rsidRPr="003C5759" w14:paraId="76D1DCA4" w14:textId="77777777" w:rsidTr="00F16F0C">
        <w:tc>
          <w:tcPr>
            <w:tcW w:w="4889" w:type="dxa"/>
          </w:tcPr>
          <w:p w14:paraId="4D54D13C" w14:textId="7A675965" w:rsidR="00F16F0C" w:rsidRPr="008054DF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8054DF">
              <w:rPr>
                <w:rFonts w:ascii="Book Antiqua" w:hAnsi="Book Antiqua" w:cs="Calibri"/>
                <w:color w:val="000000"/>
              </w:rPr>
              <w:t>Numero di componenti del nucleo famigliare</w:t>
            </w:r>
          </w:p>
        </w:tc>
        <w:tc>
          <w:tcPr>
            <w:tcW w:w="4889" w:type="dxa"/>
          </w:tcPr>
          <w:p w14:paraId="49EBD186" w14:textId="2096FD6C" w:rsidR="00F16F0C" w:rsidRPr="003C5759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8054DF">
              <w:rPr>
                <w:rFonts w:ascii="Book Antiqua" w:hAnsi="Book Antiqua" w:cs="Calibri"/>
                <w:color w:val="000000"/>
              </w:rPr>
              <w:t>+ 1 punto per ogni componente</w:t>
            </w:r>
          </w:p>
        </w:tc>
      </w:tr>
      <w:tr w:rsidR="00F16F0C" w:rsidRPr="003C5759" w14:paraId="77E1002F" w14:textId="77777777" w:rsidTr="00F16F0C">
        <w:tc>
          <w:tcPr>
            <w:tcW w:w="4889" w:type="dxa"/>
          </w:tcPr>
          <w:p w14:paraId="6C0A6D0C" w14:textId="07BCDE69" w:rsidR="00F16F0C" w:rsidRPr="003C5759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3C5759">
              <w:rPr>
                <w:rFonts w:ascii="Book Antiqua" w:hAnsi="Book Antiqua" w:cs="Calibri"/>
                <w:color w:val="000000"/>
              </w:rPr>
              <w:t>Nessun componente del proprio nucleo familiare fruisce di forme di sostegno pubblico al reddito</w:t>
            </w:r>
          </w:p>
        </w:tc>
        <w:tc>
          <w:tcPr>
            <w:tcW w:w="4889" w:type="dxa"/>
          </w:tcPr>
          <w:p w14:paraId="67064DBC" w14:textId="2D9F6116" w:rsidR="00F16F0C" w:rsidRPr="005B0E58" w:rsidRDefault="00F16F0C" w:rsidP="00E47E6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5B0E58">
              <w:rPr>
                <w:rFonts w:ascii="Book Antiqua" w:hAnsi="Book Antiqua" w:cs="Calibri"/>
                <w:color w:val="000000"/>
              </w:rPr>
              <w:t xml:space="preserve">+ </w:t>
            </w:r>
            <w:r w:rsidR="00E47E66" w:rsidRPr="005B0E58">
              <w:rPr>
                <w:rFonts w:ascii="Book Antiqua" w:hAnsi="Book Antiqua" w:cs="Calibri"/>
                <w:color w:val="000000"/>
              </w:rPr>
              <w:t>5</w:t>
            </w:r>
            <w:r w:rsidRPr="005B0E58">
              <w:rPr>
                <w:rFonts w:ascii="Book Antiqua" w:hAnsi="Book Antiqua" w:cs="Calibri"/>
                <w:color w:val="000000"/>
              </w:rPr>
              <w:t xml:space="preserve"> punti</w:t>
            </w:r>
          </w:p>
        </w:tc>
      </w:tr>
      <w:tr w:rsidR="00F16F0C" w:rsidRPr="003C5759" w14:paraId="10EAF220" w14:textId="77777777" w:rsidTr="00F16F0C">
        <w:tc>
          <w:tcPr>
            <w:tcW w:w="4889" w:type="dxa"/>
          </w:tcPr>
          <w:p w14:paraId="0DD0F194" w14:textId="4D8E22B9" w:rsidR="00F16F0C" w:rsidRPr="003C5759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3C5759">
              <w:rPr>
                <w:rFonts w:ascii="Book Antiqua" w:hAnsi="Book Antiqua" w:cs="Calibri"/>
                <w:color w:val="000000"/>
              </w:rPr>
              <w:t>Mutuo attivo per la prima casa</w:t>
            </w:r>
          </w:p>
        </w:tc>
        <w:tc>
          <w:tcPr>
            <w:tcW w:w="4889" w:type="dxa"/>
          </w:tcPr>
          <w:p w14:paraId="23D080D3" w14:textId="1A573439" w:rsidR="00F16F0C" w:rsidRPr="003C5759" w:rsidRDefault="00D91142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+ 3</w:t>
            </w:r>
          </w:p>
        </w:tc>
      </w:tr>
      <w:tr w:rsidR="00F16F0C" w:rsidRPr="003C5759" w14:paraId="5C69E4D3" w14:textId="77777777" w:rsidTr="00F16F0C">
        <w:tc>
          <w:tcPr>
            <w:tcW w:w="4889" w:type="dxa"/>
          </w:tcPr>
          <w:p w14:paraId="20577671" w14:textId="7C411190" w:rsidR="00F16F0C" w:rsidRPr="003C5759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3C5759">
              <w:rPr>
                <w:rFonts w:ascii="Book Antiqua" w:hAnsi="Book Antiqua" w:cs="Calibri"/>
                <w:color w:val="000000"/>
              </w:rPr>
              <w:t>Vivere in alloggio in affitto (senza proprietà)</w:t>
            </w:r>
          </w:p>
        </w:tc>
        <w:tc>
          <w:tcPr>
            <w:tcW w:w="4889" w:type="dxa"/>
          </w:tcPr>
          <w:p w14:paraId="56678519" w14:textId="629E4C26" w:rsidR="00F16F0C" w:rsidRPr="003C5759" w:rsidRDefault="00F16F0C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3C5759">
              <w:rPr>
                <w:rFonts w:ascii="Book Antiqua" w:hAnsi="Book Antiqua" w:cs="Calibri"/>
                <w:color w:val="000000"/>
              </w:rPr>
              <w:t>+ 3</w:t>
            </w:r>
          </w:p>
        </w:tc>
      </w:tr>
      <w:tr w:rsidR="00232A70" w:rsidRPr="003C5759" w14:paraId="3A033EE1" w14:textId="77777777" w:rsidTr="00F16F0C">
        <w:tc>
          <w:tcPr>
            <w:tcW w:w="4889" w:type="dxa"/>
          </w:tcPr>
          <w:p w14:paraId="659A7A9D" w14:textId="7B7FAF2D" w:rsidR="00232A70" w:rsidRPr="003C5759" w:rsidRDefault="008054DF" w:rsidP="001F136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T</w:t>
            </w:r>
            <w:r w:rsidR="00232A70" w:rsidRPr="003C5759">
              <w:rPr>
                <w:rFonts w:ascii="Book Antiqua" w:hAnsi="Book Antiqua" w:cs="Calibri"/>
                <w:color w:val="000000"/>
              </w:rPr>
              <w:t>utti i componenti in età lavorativa si trovano in uno stato di disoccupazione</w:t>
            </w:r>
            <w:r w:rsidR="00763F48" w:rsidRPr="001F1363">
              <w:rPr>
                <w:rFonts w:ascii="Book Antiqua" w:hAnsi="Book Antiqua" w:cs="Calibri"/>
                <w:color w:val="000000"/>
              </w:rPr>
              <w:t xml:space="preserve">, e sono in possesso di DID e di un </w:t>
            </w:r>
            <w:r w:rsidR="00763F48" w:rsidRPr="001F1363">
              <w:rPr>
                <w:rFonts w:ascii="Book Antiqua" w:eastAsia="Arial Unicode MS" w:hAnsi="Book Antiqua" w:cs="Arial"/>
                <w:kern w:val="2"/>
                <w:lang w:eastAsia="hi-IN" w:bidi="hi-IN"/>
              </w:rPr>
              <w:t>Patto di Servizio Personalizzato ai sensi del D.lgs. 150/2015 per la fruizione di percorsi di politiche attive del lavoro</w:t>
            </w:r>
            <w:r w:rsidR="00763F48" w:rsidRPr="001F1363">
              <w:rPr>
                <w:rFonts w:ascii="Book Antiqua" w:hAnsi="Book Antiqua" w:cs="Courier New"/>
              </w:rPr>
              <w:t>;</w:t>
            </w:r>
            <w:r w:rsidR="00763F48">
              <w:rPr>
                <w:rFonts w:ascii="Book Antiqua" w:hAnsi="Book Antiqua" w:cs="Courier New"/>
              </w:rPr>
              <w:t xml:space="preserve"> </w:t>
            </w:r>
          </w:p>
        </w:tc>
        <w:tc>
          <w:tcPr>
            <w:tcW w:w="4889" w:type="dxa"/>
          </w:tcPr>
          <w:p w14:paraId="725ECD9F" w14:textId="5469F4D0" w:rsidR="00232A70" w:rsidRPr="003C5759" w:rsidRDefault="00232A70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3C5759">
              <w:rPr>
                <w:rFonts w:ascii="Book Antiqua" w:hAnsi="Book Antiqua" w:cs="Calibri"/>
                <w:color w:val="000000"/>
              </w:rPr>
              <w:t>+ 5</w:t>
            </w:r>
          </w:p>
        </w:tc>
      </w:tr>
      <w:tr w:rsidR="001F1363" w:rsidRPr="003C5759" w14:paraId="52C44BB1" w14:textId="77777777" w:rsidTr="00F16F0C">
        <w:tc>
          <w:tcPr>
            <w:tcW w:w="4889" w:type="dxa"/>
          </w:tcPr>
          <w:p w14:paraId="69C9122E" w14:textId="2657B590" w:rsidR="001F1363" w:rsidRDefault="001F1363" w:rsidP="001F136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 xml:space="preserve">Non avere percepito il Buono Spesa nei bandi </w:t>
            </w:r>
            <w:r w:rsidR="00FB1FCA">
              <w:rPr>
                <w:rFonts w:ascii="Book Antiqua" w:hAnsi="Book Antiqua" w:cs="Calibri"/>
                <w:color w:val="000000"/>
              </w:rPr>
              <w:lastRenderedPageBreak/>
              <w:t>emanati nell’anno 2020</w:t>
            </w:r>
          </w:p>
        </w:tc>
        <w:tc>
          <w:tcPr>
            <w:tcW w:w="4889" w:type="dxa"/>
          </w:tcPr>
          <w:p w14:paraId="61CB63E6" w14:textId="2EA8E2FF" w:rsidR="001F1363" w:rsidRPr="003C5759" w:rsidRDefault="001F1363" w:rsidP="002203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lastRenderedPageBreak/>
              <w:t>+ 3</w:t>
            </w:r>
          </w:p>
        </w:tc>
      </w:tr>
      <w:tr w:rsidR="00322971" w:rsidRPr="003C5759" w14:paraId="234A4125" w14:textId="77777777" w:rsidTr="00F16F0C">
        <w:tc>
          <w:tcPr>
            <w:tcW w:w="4889" w:type="dxa"/>
          </w:tcPr>
          <w:p w14:paraId="7646680F" w14:textId="07DD84DF" w:rsidR="00322971" w:rsidRDefault="00322971" w:rsidP="0032297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322971">
              <w:rPr>
                <w:rFonts w:ascii="Book Antiqua" w:hAnsi="Book Antiqua" w:cs="Calibri"/>
                <w:color w:val="000000"/>
              </w:rPr>
              <w:t>Aver subito la perdita del lavoro o la chiusura dell’attività o la riduzione delle entrate da lavoro dipendente durante il corso del 2020 od al momento della presentazione della domanda.</w:t>
            </w:r>
          </w:p>
        </w:tc>
        <w:tc>
          <w:tcPr>
            <w:tcW w:w="4889" w:type="dxa"/>
          </w:tcPr>
          <w:p w14:paraId="061308EE" w14:textId="583F0AFE" w:rsidR="00322971" w:rsidRDefault="00322971" w:rsidP="0032297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2B3ED0">
              <w:t>+</w:t>
            </w:r>
            <w:r w:rsidRPr="00322971">
              <w:rPr>
                <w:rFonts w:ascii="Book Antiqua" w:hAnsi="Book Antiqua" w:cs="Calibri"/>
                <w:color w:val="000000"/>
              </w:rPr>
              <w:t xml:space="preserve"> 3</w:t>
            </w:r>
          </w:p>
        </w:tc>
      </w:tr>
    </w:tbl>
    <w:p w14:paraId="4C7DB587" w14:textId="77777777" w:rsidR="00F16F0C" w:rsidRDefault="00F16F0C" w:rsidP="002203CF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3905E316" w14:textId="60390D42" w:rsidR="0005566B" w:rsidRDefault="0005566B" w:rsidP="00FB1FCA">
      <w:pPr>
        <w:pStyle w:val="Paragrafoelenco"/>
        <w:numPr>
          <w:ilvl w:val="0"/>
          <w:numId w:val="7"/>
        </w:numPr>
        <w:jc w:val="both"/>
        <w:rPr>
          <w:rFonts w:ascii="Book Antiqua" w:hAnsi="Book Antiqua" w:cs="Courier New"/>
          <w:sz w:val="22"/>
          <w:szCs w:val="22"/>
        </w:rPr>
      </w:pPr>
      <w:r w:rsidRPr="006632EF">
        <w:rPr>
          <w:rFonts w:ascii="Book Antiqua" w:hAnsi="Book Antiqua" w:cs="Courier New"/>
          <w:sz w:val="22"/>
          <w:szCs w:val="22"/>
        </w:rPr>
        <w:t>Sarà data precedenza all'erogazione del contributo ai nuclei familiari nei quali nessun componente beneficia di altre misure di sostegno al reddito ( R</w:t>
      </w:r>
      <w:r w:rsidR="006632EF" w:rsidRPr="006632EF">
        <w:rPr>
          <w:rFonts w:ascii="Book Antiqua" w:hAnsi="Book Antiqua" w:cs="Courier New"/>
          <w:sz w:val="22"/>
          <w:szCs w:val="22"/>
        </w:rPr>
        <w:t xml:space="preserve">eddito </w:t>
      </w:r>
      <w:r w:rsidRPr="006632EF">
        <w:rPr>
          <w:rFonts w:ascii="Book Antiqua" w:hAnsi="Book Antiqua" w:cs="Courier New"/>
          <w:sz w:val="22"/>
          <w:szCs w:val="22"/>
        </w:rPr>
        <w:t>d</w:t>
      </w:r>
      <w:r w:rsidR="006632EF" w:rsidRPr="006632EF">
        <w:rPr>
          <w:rFonts w:ascii="Book Antiqua" w:hAnsi="Book Antiqua" w:cs="Courier New"/>
          <w:sz w:val="22"/>
          <w:szCs w:val="22"/>
        </w:rPr>
        <w:t xml:space="preserve">i </w:t>
      </w:r>
      <w:r w:rsidRPr="006632EF">
        <w:rPr>
          <w:rFonts w:ascii="Book Antiqua" w:hAnsi="Book Antiqua" w:cs="Courier New"/>
          <w:sz w:val="22"/>
          <w:szCs w:val="22"/>
        </w:rPr>
        <w:t>C</w:t>
      </w:r>
      <w:r w:rsidR="006632EF" w:rsidRPr="006632EF">
        <w:rPr>
          <w:rFonts w:ascii="Book Antiqua" w:hAnsi="Book Antiqua" w:cs="Courier New"/>
          <w:sz w:val="22"/>
          <w:szCs w:val="22"/>
        </w:rPr>
        <w:t>ittadinanza</w:t>
      </w:r>
      <w:r w:rsidRPr="006632EF">
        <w:rPr>
          <w:rFonts w:ascii="Book Antiqua" w:hAnsi="Book Antiqua" w:cs="Courier New"/>
          <w:sz w:val="22"/>
          <w:szCs w:val="22"/>
        </w:rPr>
        <w:t xml:space="preserve">, </w:t>
      </w:r>
      <w:r w:rsidR="006632EF" w:rsidRPr="006632EF">
        <w:rPr>
          <w:rFonts w:ascii="Book Antiqua" w:hAnsi="Book Antiqua" w:cs="Courier New"/>
          <w:sz w:val="22"/>
          <w:szCs w:val="22"/>
        </w:rPr>
        <w:t xml:space="preserve">Reddito di Emergenza, </w:t>
      </w:r>
      <w:r w:rsidRPr="006632EF">
        <w:rPr>
          <w:rFonts w:ascii="Book Antiqua" w:hAnsi="Book Antiqua" w:cs="Courier New"/>
          <w:sz w:val="22"/>
          <w:szCs w:val="22"/>
        </w:rPr>
        <w:t>Naspi, indennità di mobilità, cassa integrazione guadagni, altre forme di sostegno previste a livello locale o regionale)</w:t>
      </w:r>
      <w:r w:rsidR="006632EF">
        <w:rPr>
          <w:rFonts w:ascii="Book Antiqua" w:hAnsi="Book Antiqua" w:cs="Courier New"/>
          <w:sz w:val="22"/>
          <w:szCs w:val="22"/>
        </w:rPr>
        <w:t>.</w:t>
      </w:r>
    </w:p>
    <w:p w14:paraId="07BE8C66" w14:textId="77777777" w:rsidR="006632EF" w:rsidRPr="006632EF" w:rsidRDefault="006632EF" w:rsidP="00FB1FCA">
      <w:pPr>
        <w:pStyle w:val="Paragrafoelenco"/>
        <w:ind w:left="720"/>
        <w:jc w:val="both"/>
        <w:rPr>
          <w:rFonts w:ascii="Book Antiqua" w:hAnsi="Book Antiqua" w:cs="Courier New"/>
          <w:sz w:val="22"/>
          <w:szCs w:val="22"/>
        </w:rPr>
      </w:pPr>
    </w:p>
    <w:p w14:paraId="4E5A7A34" w14:textId="2BC5EC20" w:rsidR="00B151C0" w:rsidRPr="006632EF" w:rsidRDefault="001F1363" w:rsidP="00FB1FCA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6632EF">
        <w:rPr>
          <w:rFonts w:ascii="Book Antiqua" w:hAnsi="Book Antiqua" w:cs="Calibri"/>
          <w:color w:val="000000"/>
          <w:sz w:val="22"/>
          <w:szCs w:val="22"/>
        </w:rPr>
        <w:t xml:space="preserve">In caso di parità di punteggio avrà priorità chi ha un valore ISEE </w:t>
      </w:r>
      <w:r w:rsidR="00833258" w:rsidRPr="006632EF">
        <w:rPr>
          <w:rFonts w:ascii="Book Antiqua" w:hAnsi="Book Antiqua" w:cs="Calibri"/>
          <w:color w:val="000000"/>
          <w:sz w:val="22"/>
          <w:szCs w:val="22"/>
        </w:rPr>
        <w:t>più basso e in caso di ulteriore parità verrà data priorità alla data di presentazione della domanda</w:t>
      </w:r>
      <w:r w:rsidR="000F00BC">
        <w:rPr>
          <w:rFonts w:ascii="Book Antiqua" w:hAnsi="Book Antiqua" w:cs="Calibri"/>
          <w:color w:val="000000"/>
          <w:sz w:val="22"/>
          <w:szCs w:val="22"/>
        </w:rPr>
        <w:t>.</w:t>
      </w:r>
    </w:p>
    <w:p w14:paraId="366D8AA8" w14:textId="77777777" w:rsidR="001F1363" w:rsidRDefault="001F1363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000EFE74" w14:textId="77777777" w:rsidR="007B6DED" w:rsidRPr="002203CF" w:rsidRDefault="007B6DED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u w:val="single"/>
        </w:rPr>
      </w:pPr>
      <w:r w:rsidRPr="002203CF">
        <w:rPr>
          <w:rFonts w:ascii="Book Antiqua" w:hAnsi="Book Antiqua" w:cs="Calibri"/>
          <w:color w:val="000000"/>
          <w:u w:val="single"/>
        </w:rPr>
        <w:t xml:space="preserve">3. </w:t>
      </w:r>
      <w:r w:rsidR="002203CF">
        <w:rPr>
          <w:rFonts w:ascii="Book Antiqua" w:hAnsi="Book Antiqua" w:cs="Calibri"/>
          <w:color w:val="000000"/>
          <w:u w:val="single"/>
        </w:rPr>
        <w:t>C</w:t>
      </w:r>
      <w:r w:rsidRPr="002203CF">
        <w:rPr>
          <w:rFonts w:ascii="Book Antiqua" w:hAnsi="Book Antiqua" w:cs="Calibri"/>
          <w:color w:val="000000"/>
          <w:u w:val="single"/>
        </w:rPr>
        <w:t>onsegna dei buoni spesa.</w:t>
      </w:r>
    </w:p>
    <w:p w14:paraId="19277BB6" w14:textId="77777777" w:rsidR="00D56432" w:rsidRDefault="004B3B15" w:rsidP="00FB1FCA">
      <w:pPr>
        <w:autoSpaceDE w:val="0"/>
        <w:autoSpaceDN w:val="0"/>
        <w:spacing w:after="0" w:line="24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 w:cs="Calibri"/>
          <w:color w:val="000000"/>
        </w:rPr>
        <w:t xml:space="preserve">Terminata l’istruttoria la Responsabile dell’Ufficio Servizi Sociali approverà la graduatoria dei beneficiari. </w:t>
      </w:r>
      <w:r w:rsidR="007B6DED" w:rsidRPr="002203CF">
        <w:rPr>
          <w:rFonts w:ascii="Book Antiqua" w:hAnsi="Book Antiqua" w:cs="Calibri"/>
          <w:color w:val="000000"/>
        </w:rPr>
        <w:t>L’esito dell’istanza e l’avviso di disponibilità del buono sarà</w:t>
      </w:r>
      <w:r w:rsidR="0083165A">
        <w:rPr>
          <w:rFonts w:ascii="Book Antiqua" w:hAnsi="Book Antiqua" w:cs="Calibri"/>
          <w:color w:val="000000"/>
        </w:rPr>
        <w:t xml:space="preserve"> </w:t>
      </w:r>
      <w:r w:rsidR="007B6DED" w:rsidRPr="002203CF">
        <w:rPr>
          <w:rFonts w:ascii="Book Antiqua" w:hAnsi="Book Antiqua" w:cs="Calibri"/>
          <w:color w:val="000000"/>
        </w:rPr>
        <w:t>comunicato a mezzo posta</w:t>
      </w:r>
      <w:r w:rsidR="002203CF">
        <w:rPr>
          <w:rFonts w:ascii="Book Antiqua" w:hAnsi="Book Antiqua" w:cs="Calibri"/>
          <w:color w:val="000000"/>
        </w:rPr>
        <w:t xml:space="preserve"> </w:t>
      </w:r>
      <w:r w:rsidR="007B6DED" w:rsidRPr="00D56432">
        <w:rPr>
          <w:rFonts w:ascii="Book Antiqua" w:hAnsi="Book Antiqua" w:cs="Calibri"/>
          <w:color w:val="000000"/>
        </w:rPr>
        <w:t>elettronica</w:t>
      </w:r>
      <w:r w:rsidR="000A0C19" w:rsidRPr="00D56432">
        <w:rPr>
          <w:rFonts w:ascii="Book Antiqua" w:hAnsi="Book Antiqua" w:cs="Calibri"/>
          <w:color w:val="000000"/>
        </w:rPr>
        <w:t xml:space="preserve"> o tramite contatto telefonico. </w:t>
      </w:r>
      <w:r w:rsidR="00D56432" w:rsidRPr="00D56432">
        <w:rPr>
          <w:rFonts w:ascii="Book Antiqua" w:hAnsi="Book Antiqua"/>
          <w:color w:val="000000"/>
        </w:rPr>
        <w:t>Verrà contestualmente comunicata la modalità di consegna dei buoni elettronici nonché la modalità di utilizzo degli stessi.</w:t>
      </w:r>
      <w:r w:rsidR="00D56432">
        <w:rPr>
          <w:rFonts w:ascii="Book Antiqua" w:hAnsi="Book Antiqua"/>
          <w:color w:val="000000"/>
        </w:rPr>
        <w:t xml:space="preserve"> </w:t>
      </w:r>
    </w:p>
    <w:p w14:paraId="1B72C9D6" w14:textId="626103E2" w:rsidR="000645C5" w:rsidRPr="00B95597" w:rsidRDefault="002203CF" w:rsidP="00B95597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  <w:sz w:val="28"/>
          <w:szCs w:val="28"/>
        </w:rPr>
      </w:pPr>
      <w:r w:rsidRPr="00D56432">
        <w:rPr>
          <w:rFonts w:ascii="Book Antiqua" w:hAnsi="Book Antiqua" w:cs="Calibri,Bold"/>
          <w:b/>
          <w:bCs/>
          <w:color w:val="000000"/>
          <w:sz w:val="28"/>
          <w:szCs w:val="28"/>
        </w:rPr>
        <w:t xml:space="preserve">Le domande potranno essere presentate a decorrere dal giorno </w:t>
      </w:r>
      <w:r w:rsidR="000F00B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05</w:t>
      </w:r>
      <w:r w:rsidR="00151EC2"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/</w:t>
      </w:r>
      <w:r w:rsidR="000F00B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07</w:t>
      </w:r>
      <w:r w:rsidR="00D56432"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/2021</w:t>
      </w:r>
      <w:r w:rsidR="00E47E66"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 xml:space="preserve"> </w:t>
      </w:r>
      <w:r w:rsidR="000645C5"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 xml:space="preserve">al </w:t>
      </w:r>
      <w:r w:rsidR="000A0C19"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 xml:space="preserve">giorno </w:t>
      </w:r>
      <w:r w:rsidR="000F00B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06</w:t>
      </w:r>
      <w:r w:rsidR="00D56432"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/0</w:t>
      </w:r>
      <w:r w:rsidR="000F00B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8</w:t>
      </w:r>
      <w:r w:rsidR="00D56432"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/2021</w:t>
      </w:r>
      <w:r w:rsidR="000A0C19"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 xml:space="preserve"> entro le ore </w:t>
      </w:r>
      <w:r w:rsidR="000F00B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13.00</w:t>
      </w:r>
      <w:r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 xml:space="preserve">, </w:t>
      </w:r>
      <w:r w:rsidRPr="00FB1FCA">
        <w:rPr>
          <w:rFonts w:ascii="Book Antiqua" w:hAnsi="Book Antiqua" w:cs="Calibri,Bold"/>
          <w:b/>
          <w:bCs/>
          <w:color w:val="000000"/>
          <w:sz w:val="28"/>
          <w:szCs w:val="28"/>
        </w:rPr>
        <w:t>con le modalità sopra indicate.</w:t>
      </w:r>
    </w:p>
    <w:p w14:paraId="66826551" w14:textId="77777777" w:rsidR="000645C5" w:rsidRPr="000645C5" w:rsidRDefault="000645C5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p w14:paraId="3375CFFC" w14:textId="77777777" w:rsidR="002203CF" w:rsidRPr="000645C5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u w:val="single"/>
        </w:rPr>
      </w:pPr>
      <w:r w:rsidRPr="000645C5">
        <w:rPr>
          <w:rFonts w:ascii="Book Antiqua" w:hAnsi="Book Antiqua" w:cs="Calibri"/>
          <w:color w:val="000000"/>
          <w:u w:val="single"/>
        </w:rPr>
        <w:t>4. utilizzo dei buoni spesa.</w:t>
      </w:r>
    </w:p>
    <w:p w14:paraId="49B8BE2E" w14:textId="77777777" w:rsidR="002203CF" w:rsidRPr="000645C5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 xml:space="preserve">Si precisa che i buoni spesa potranno essere utilizzati </w:t>
      </w:r>
      <w:r w:rsidRPr="000645C5">
        <w:rPr>
          <w:rFonts w:ascii="Book Antiqua" w:hAnsi="Book Antiqua" w:cs="Calibri,Bold"/>
          <w:b/>
          <w:bCs/>
          <w:color w:val="000000"/>
        </w:rPr>
        <w:t xml:space="preserve">ESCLUSIVAMENTE </w:t>
      </w:r>
      <w:r w:rsidRPr="000645C5">
        <w:rPr>
          <w:rFonts w:ascii="Book Antiqua" w:hAnsi="Book Antiqua" w:cs="Calibri"/>
          <w:color w:val="000000"/>
        </w:rPr>
        <w:t>presso gli esercizi</w:t>
      </w:r>
    </w:p>
    <w:p w14:paraId="225E22E9" w14:textId="362767FA" w:rsidR="000A0C19" w:rsidRPr="00B95597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 xml:space="preserve">commerciali (medie e grandi strutture di vendita, </w:t>
      </w:r>
      <w:r w:rsidR="00833258">
        <w:rPr>
          <w:rFonts w:ascii="Book Antiqua" w:hAnsi="Book Antiqua" w:cs="Calibri"/>
          <w:color w:val="000000"/>
        </w:rPr>
        <w:t xml:space="preserve">esercizi </w:t>
      </w:r>
      <w:r w:rsidR="00833258" w:rsidRPr="00D56432">
        <w:rPr>
          <w:rFonts w:ascii="Book Antiqua" w:hAnsi="Book Antiqua" w:cs="Calibri"/>
          <w:color w:val="000000"/>
        </w:rPr>
        <w:t>alimentar</w:t>
      </w:r>
      <w:r w:rsidR="000A44BD">
        <w:rPr>
          <w:rFonts w:ascii="Book Antiqua" w:hAnsi="Book Antiqua" w:cs="Calibri"/>
          <w:color w:val="000000"/>
        </w:rPr>
        <w:t>i</w:t>
      </w:r>
      <w:r w:rsidR="00833258" w:rsidRPr="00D56432">
        <w:rPr>
          <w:rFonts w:ascii="Book Antiqua" w:hAnsi="Book Antiqua" w:cs="Calibri"/>
          <w:color w:val="000000"/>
        </w:rPr>
        <w:t xml:space="preserve">, </w:t>
      </w:r>
      <w:r w:rsidR="00A208E5">
        <w:rPr>
          <w:rFonts w:ascii="Book Antiqua" w:hAnsi="Book Antiqua" w:cs="Calibri"/>
          <w:color w:val="000000"/>
        </w:rPr>
        <w:t xml:space="preserve">farmacie e parafarmacia </w:t>
      </w:r>
      <w:bookmarkStart w:id="4" w:name="_GoBack"/>
      <w:bookmarkEnd w:id="4"/>
      <w:r w:rsidR="00B95597" w:rsidRPr="00D56432">
        <w:rPr>
          <w:rFonts w:ascii="Book Antiqua" w:hAnsi="Book Antiqua" w:cs="Calibri"/>
          <w:color w:val="000000"/>
        </w:rPr>
        <w:t>muniti di un POS</w:t>
      </w:r>
      <w:r w:rsidR="00D56432">
        <w:rPr>
          <w:rFonts w:ascii="Book Antiqua" w:hAnsi="Book Antiqua" w:cs="Calibri"/>
          <w:color w:val="000000"/>
        </w:rPr>
        <w:t>)</w:t>
      </w:r>
      <w:r w:rsidR="00B95597" w:rsidRPr="00D56432">
        <w:rPr>
          <w:rFonts w:ascii="Book Antiqua" w:hAnsi="Book Antiqua" w:cs="Calibri"/>
          <w:color w:val="000000"/>
        </w:rPr>
        <w:t>.</w:t>
      </w:r>
    </w:p>
    <w:p w14:paraId="6DBF8442" w14:textId="77777777" w:rsidR="000645C5" w:rsidRPr="000645C5" w:rsidRDefault="000645C5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6741D5DB" w14:textId="77777777" w:rsidR="000645C5" w:rsidRPr="000645C5" w:rsidRDefault="000645C5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,Bold"/>
          <w:bCs/>
          <w:color w:val="000000"/>
          <w:u w:val="single"/>
        </w:rPr>
      </w:pPr>
      <w:r w:rsidRPr="000645C5">
        <w:rPr>
          <w:rFonts w:ascii="Book Antiqua" w:hAnsi="Book Antiqua" w:cs="Calibri,Bold"/>
          <w:bCs/>
          <w:color w:val="000000"/>
          <w:u w:val="single"/>
        </w:rPr>
        <w:t>5- monitoraggio della misura</w:t>
      </w:r>
    </w:p>
    <w:p w14:paraId="63B61264" w14:textId="77777777" w:rsidR="002203CF" w:rsidRPr="000645C5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Dovrà essere eseguito un costante monitoraggio delle domande inoltrate dai cittadini,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finalizzato a valutare l’efficacia delle misure attuate.</w:t>
      </w:r>
    </w:p>
    <w:p w14:paraId="5AEC6C61" w14:textId="77777777" w:rsidR="002203CF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A seguito di tale monitoraggio si potrà procedere ad una revisione dei criteri qui previsti, al fine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di poter rispondere in modo più efficace ai bisogni dei cittadini.</w:t>
      </w:r>
    </w:p>
    <w:p w14:paraId="3B06AE37" w14:textId="77777777" w:rsidR="000645C5" w:rsidRPr="000645C5" w:rsidRDefault="000645C5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0A5639D1" w14:textId="77777777" w:rsidR="002203CF" w:rsidRPr="000645C5" w:rsidRDefault="000645C5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,Bold"/>
          <w:b/>
          <w:bCs/>
          <w:color w:val="000000"/>
        </w:rPr>
      </w:pPr>
      <w:r w:rsidRPr="000645C5">
        <w:rPr>
          <w:rFonts w:ascii="Book Antiqua" w:hAnsi="Book Antiqua" w:cs="Calibri,Bold"/>
          <w:bCs/>
          <w:color w:val="000000"/>
          <w:u w:val="single"/>
        </w:rPr>
        <w:t>6. adempimenti in materia di privacy</w:t>
      </w:r>
    </w:p>
    <w:p w14:paraId="28F4C57E" w14:textId="77777777" w:rsidR="002203CF" w:rsidRPr="000645C5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Ai fini del rispetto delle vigenti disposizioni in materia di privacy (Regolamento Europeo n.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679/2016) si rende noto che:</w:t>
      </w:r>
    </w:p>
    <w:p w14:paraId="51493FF3" w14:textId="77777777" w:rsidR="002203CF" w:rsidRPr="000645C5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- i dati personali forniti verranno trattati esclusivamente per le finalità del presente Avviso,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potranno essere comunicati ad altri Enti/società nel rispetto delle disposizioni normative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vigenti;</w:t>
      </w:r>
    </w:p>
    <w:p w14:paraId="02272A91" w14:textId="77777777" w:rsidR="002203CF" w:rsidRPr="000645C5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- il conferimento dei dati ha natura obbligatoria in quanto indispensabili per avviare il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procedimento amministrativo e la valutazione di ammissione al beneficio;</w:t>
      </w:r>
    </w:p>
    <w:p w14:paraId="3398B59F" w14:textId="77777777" w:rsidR="002203CF" w:rsidRPr="000645C5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- il dichiarante ha diritto, all’accesso, all’aggiornamento e rettifica, all’opposizione al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trattamento, alla cancellazione e limitazione all’utilizzo dei suoi dati personali;</w:t>
      </w:r>
    </w:p>
    <w:p w14:paraId="7CC513C0" w14:textId="77777777" w:rsidR="00DC0239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 xml:space="preserve">- </w:t>
      </w:r>
      <w:r w:rsidR="0044542E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 xml:space="preserve">il Titolare del trattamento è il Comune di </w:t>
      </w:r>
      <w:r w:rsidR="000645C5">
        <w:rPr>
          <w:rFonts w:ascii="Book Antiqua" w:hAnsi="Book Antiqua" w:cs="Calibri"/>
          <w:color w:val="000000"/>
        </w:rPr>
        <w:t>Mazzano</w:t>
      </w:r>
      <w:r w:rsidRPr="000645C5">
        <w:rPr>
          <w:rFonts w:ascii="Book Antiqua" w:hAnsi="Book Antiqua" w:cs="Calibri"/>
          <w:color w:val="000000"/>
        </w:rPr>
        <w:t xml:space="preserve"> nella persona del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Sindaco</w:t>
      </w:r>
      <w:r w:rsidR="000645C5">
        <w:rPr>
          <w:rFonts w:ascii="Book Antiqua" w:hAnsi="Book Antiqua" w:cs="Calibri"/>
          <w:color w:val="000000"/>
        </w:rPr>
        <w:t>,</w:t>
      </w:r>
      <w:r w:rsidRPr="000645C5">
        <w:rPr>
          <w:rFonts w:ascii="Book Antiqua" w:hAnsi="Book Antiqua" w:cs="Calibri"/>
          <w:color w:val="000000"/>
        </w:rPr>
        <w:t xml:space="preserve"> legale dell’Ente</w:t>
      </w:r>
    </w:p>
    <w:p w14:paraId="4D76345F" w14:textId="29ADFC1D" w:rsidR="00DC0239" w:rsidRDefault="00DC0239" w:rsidP="00FB1FCA">
      <w:pPr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DC0239">
        <w:rPr>
          <w:rFonts w:ascii="Book Antiqua" w:hAnsi="Book Antiqua" w:cs="Calibri"/>
          <w:color w:val="000000"/>
        </w:rPr>
        <w:t xml:space="preserve">che potrà contattare: Telefono: 030/212191 – E-mail: protocollo@comune.mazzano.bs.it - Indirizzo PEC: </w:t>
      </w:r>
      <w:hyperlink r:id="rId9" w:history="1">
        <w:r w:rsidRPr="00D377DD">
          <w:rPr>
            <w:rStyle w:val="Collegamentoipertestuale"/>
            <w:rFonts w:ascii="Book Antiqua" w:hAnsi="Book Antiqua" w:cs="Calibri"/>
          </w:rPr>
          <w:t>protocollo@pec.comune.mazzano.bs.it</w:t>
        </w:r>
      </w:hyperlink>
      <w:r>
        <w:rPr>
          <w:rFonts w:ascii="Book Antiqua" w:hAnsi="Book Antiqua" w:cs="Calibri"/>
          <w:color w:val="000000"/>
        </w:rPr>
        <w:t>;</w:t>
      </w:r>
    </w:p>
    <w:p w14:paraId="34F0EF84" w14:textId="04624E99" w:rsidR="00236BC8" w:rsidRPr="000645C5" w:rsidRDefault="0044542E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- Responsabile Protezione</w:t>
      </w:r>
      <w:r w:rsidR="00C02EA0">
        <w:rPr>
          <w:rFonts w:ascii="Book Antiqua" w:hAnsi="Book Antiqua" w:cs="Calibri"/>
          <w:color w:val="000000"/>
        </w:rPr>
        <w:t xml:space="preserve"> Dati</w:t>
      </w:r>
      <w:r>
        <w:rPr>
          <w:rFonts w:ascii="Book Antiqua" w:hAnsi="Book Antiqua" w:cs="Calibri"/>
          <w:color w:val="000000"/>
        </w:rPr>
        <w:t xml:space="preserve"> </w:t>
      </w:r>
      <w:r w:rsidR="00B151C0">
        <w:rPr>
          <w:rFonts w:ascii="Book Antiqua" w:hAnsi="Book Antiqua" w:cs="Calibri"/>
          <w:color w:val="000000"/>
        </w:rPr>
        <w:t xml:space="preserve">: </w:t>
      </w:r>
      <w:r w:rsidR="00B151C0" w:rsidRPr="00DC0239">
        <w:rPr>
          <w:rStyle w:val="Collegamentoipertestuale"/>
          <w:rFonts w:ascii="Book Antiqua" w:hAnsi="Book Antiqua" w:cs="Calibri"/>
        </w:rPr>
        <w:t>rpd@secoval.it</w:t>
      </w:r>
    </w:p>
    <w:p w14:paraId="1A217B77" w14:textId="77777777" w:rsidR="002203CF" w:rsidRPr="000645C5" w:rsidRDefault="002203CF" w:rsidP="00FB1F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- il Responsabile del procedimento, ai sensi dell’art. 5 della L. n. 241/1990 è il responsabile del</w:t>
      </w:r>
      <w:r w:rsidR="00B03B00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Settore Servizi Sociali.</w:t>
      </w:r>
    </w:p>
    <w:p w14:paraId="118A35E9" w14:textId="77777777" w:rsidR="000645C5" w:rsidRDefault="000645C5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p w14:paraId="3B8EBD83" w14:textId="68C687CE" w:rsidR="00E3252F" w:rsidRDefault="00E3252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p w14:paraId="2354CAA5" w14:textId="77777777" w:rsidR="00FB1FCA" w:rsidRDefault="00FB1FCA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p w14:paraId="7E42EF87" w14:textId="77777777" w:rsidR="002203CF" w:rsidRPr="00E3252F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  <w:sz w:val="24"/>
          <w:szCs w:val="24"/>
        </w:rPr>
      </w:pPr>
      <w:r w:rsidRPr="00E3252F">
        <w:rPr>
          <w:rFonts w:ascii="Book Antiqua" w:hAnsi="Book Antiqua" w:cs="Calibri,Bold"/>
          <w:b/>
          <w:bCs/>
          <w:color w:val="000000"/>
          <w:sz w:val="24"/>
          <w:szCs w:val="24"/>
        </w:rPr>
        <w:t>INFO</w:t>
      </w:r>
    </w:p>
    <w:p w14:paraId="68EBFD9C" w14:textId="77777777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Ufficio Servizi Sociali</w:t>
      </w:r>
    </w:p>
    <w:p w14:paraId="406D3558" w14:textId="4CCC9470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tel. 030/</w:t>
      </w:r>
      <w:r w:rsidR="000645C5">
        <w:rPr>
          <w:rFonts w:ascii="Book Antiqua" w:hAnsi="Book Antiqua" w:cs="Calibri"/>
          <w:color w:val="000000"/>
        </w:rPr>
        <w:t>2121965 / 21219</w:t>
      </w:r>
      <w:r w:rsidR="00D56432">
        <w:rPr>
          <w:rFonts w:ascii="Book Antiqua" w:hAnsi="Book Antiqua" w:cs="Calibri"/>
          <w:color w:val="000000"/>
        </w:rPr>
        <w:t>81</w:t>
      </w:r>
      <w:r w:rsidRPr="000645C5">
        <w:rPr>
          <w:rFonts w:ascii="Book Antiqua" w:hAnsi="Book Antiqua" w:cs="Calibri"/>
          <w:color w:val="000000"/>
        </w:rPr>
        <w:t xml:space="preserve"> d</w:t>
      </w:r>
      <w:r w:rsidR="000645C5">
        <w:rPr>
          <w:rFonts w:ascii="Book Antiqua" w:hAnsi="Book Antiqua" w:cs="Calibri"/>
          <w:color w:val="000000"/>
        </w:rPr>
        <w:t>al luned</w:t>
      </w:r>
      <w:r w:rsidR="009A2F2E">
        <w:rPr>
          <w:rFonts w:ascii="Book Antiqua" w:hAnsi="Book Antiqua" w:cs="Calibri"/>
          <w:color w:val="000000"/>
        </w:rPr>
        <w:t>ì</w:t>
      </w:r>
      <w:r w:rsidR="000645C5">
        <w:rPr>
          <w:rFonts w:ascii="Book Antiqua" w:hAnsi="Book Antiqua" w:cs="Calibri"/>
          <w:color w:val="000000"/>
        </w:rPr>
        <w:t xml:space="preserve"> al venerdì dalle ore 8</w:t>
      </w:r>
      <w:r w:rsidRPr="000645C5">
        <w:rPr>
          <w:rFonts w:ascii="Book Antiqua" w:hAnsi="Book Antiqua" w:cs="Calibri"/>
          <w:color w:val="000000"/>
        </w:rPr>
        <w:t>.30 alle ore 12.30</w:t>
      </w:r>
    </w:p>
    <w:p w14:paraId="38A44B7C" w14:textId="77777777" w:rsidR="002203CF" w:rsidRPr="0044542E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80"/>
        </w:rPr>
      </w:pPr>
      <w:r w:rsidRPr="0044542E">
        <w:rPr>
          <w:rFonts w:ascii="Book Antiqua" w:hAnsi="Book Antiqua" w:cs="Calibri"/>
          <w:color w:val="000000"/>
        </w:rPr>
        <w:t xml:space="preserve">e-mail: </w:t>
      </w:r>
      <w:hyperlink r:id="rId10" w:history="1">
        <w:r w:rsidR="00B151C0" w:rsidRPr="0044542E">
          <w:rPr>
            <w:rStyle w:val="Collegamentoipertestuale"/>
            <w:rFonts w:ascii="Book Antiqua" w:hAnsi="Book Antiqua" w:cs="Calibri,Bold"/>
            <w:bCs/>
          </w:rPr>
          <w:t>servizi.sociali@comune.mazzano.bs.it</w:t>
        </w:r>
      </w:hyperlink>
    </w:p>
    <w:p w14:paraId="11F097B6" w14:textId="77777777" w:rsidR="007B6DED" w:rsidRPr="000645C5" w:rsidRDefault="007B6DED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sectPr w:rsidR="007B6DED" w:rsidRPr="00064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105"/>
    <w:multiLevelType w:val="hybridMultilevel"/>
    <w:tmpl w:val="5544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6D28"/>
    <w:multiLevelType w:val="hybridMultilevel"/>
    <w:tmpl w:val="D79AB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BC4"/>
    <w:multiLevelType w:val="hybridMultilevel"/>
    <w:tmpl w:val="70141FF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5C6A"/>
    <w:multiLevelType w:val="hybridMultilevel"/>
    <w:tmpl w:val="43268A70"/>
    <w:lvl w:ilvl="0" w:tplc="2DFEE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2A23"/>
    <w:multiLevelType w:val="hybridMultilevel"/>
    <w:tmpl w:val="F9C20FF0"/>
    <w:lvl w:ilvl="0" w:tplc="6260820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6078"/>
    <w:multiLevelType w:val="hybridMultilevel"/>
    <w:tmpl w:val="2B6AE4C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FD4993"/>
    <w:multiLevelType w:val="hybridMultilevel"/>
    <w:tmpl w:val="7986A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31FE1"/>
    <w:multiLevelType w:val="hybridMultilevel"/>
    <w:tmpl w:val="7EF293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1C"/>
    <w:rsid w:val="0003155B"/>
    <w:rsid w:val="00047933"/>
    <w:rsid w:val="0005566B"/>
    <w:rsid w:val="000645C5"/>
    <w:rsid w:val="000A0C19"/>
    <w:rsid w:val="000A3362"/>
    <w:rsid w:val="000A44BD"/>
    <w:rsid w:val="000D0018"/>
    <w:rsid w:val="000F00BC"/>
    <w:rsid w:val="00113B8E"/>
    <w:rsid w:val="0012395A"/>
    <w:rsid w:val="001245B4"/>
    <w:rsid w:val="00137E6C"/>
    <w:rsid w:val="00142216"/>
    <w:rsid w:val="00151EC2"/>
    <w:rsid w:val="00182843"/>
    <w:rsid w:val="001E0E13"/>
    <w:rsid w:val="001F1363"/>
    <w:rsid w:val="001F5933"/>
    <w:rsid w:val="002203CF"/>
    <w:rsid w:val="00232A70"/>
    <w:rsid w:val="00236BC8"/>
    <w:rsid w:val="00245CD3"/>
    <w:rsid w:val="0025455B"/>
    <w:rsid w:val="002A1298"/>
    <w:rsid w:val="002C25B8"/>
    <w:rsid w:val="00316A42"/>
    <w:rsid w:val="00322971"/>
    <w:rsid w:val="00354637"/>
    <w:rsid w:val="00366B41"/>
    <w:rsid w:val="00387443"/>
    <w:rsid w:val="003C5759"/>
    <w:rsid w:val="003D595B"/>
    <w:rsid w:val="0044542E"/>
    <w:rsid w:val="004844B1"/>
    <w:rsid w:val="004A170F"/>
    <w:rsid w:val="004A7480"/>
    <w:rsid w:val="004B3B15"/>
    <w:rsid w:val="005126EE"/>
    <w:rsid w:val="00555158"/>
    <w:rsid w:val="00587D0D"/>
    <w:rsid w:val="005B0E58"/>
    <w:rsid w:val="0062236D"/>
    <w:rsid w:val="00623358"/>
    <w:rsid w:val="00630F7C"/>
    <w:rsid w:val="006632EF"/>
    <w:rsid w:val="00670C69"/>
    <w:rsid w:val="00681C23"/>
    <w:rsid w:val="0069194C"/>
    <w:rsid w:val="006C6743"/>
    <w:rsid w:val="006D5647"/>
    <w:rsid w:val="00760B82"/>
    <w:rsid w:val="00763F48"/>
    <w:rsid w:val="00773568"/>
    <w:rsid w:val="007B6DED"/>
    <w:rsid w:val="007D28B0"/>
    <w:rsid w:val="007F690D"/>
    <w:rsid w:val="0080329F"/>
    <w:rsid w:val="008054DF"/>
    <w:rsid w:val="0083165A"/>
    <w:rsid w:val="00833258"/>
    <w:rsid w:val="00853121"/>
    <w:rsid w:val="0086018E"/>
    <w:rsid w:val="00885F8E"/>
    <w:rsid w:val="008C666C"/>
    <w:rsid w:val="0090715C"/>
    <w:rsid w:val="0093494E"/>
    <w:rsid w:val="009607D0"/>
    <w:rsid w:val="00975E2E"/>
    <w:rsid w:val="009A2F2E"/>
    <w:rsid w:val="009B3B51"/>
    <w:rsid w:val="009B4E3C"/>
    <w:rsid w:val="009C0CD4"/>
    <w:rsid w:val="009C5E9F"/>
    <w:rsid w:val="009D5A5C"/>
    <w:rsid w:val="00A208E5"/>
    <w:rsid w:val="00A62871"/>
    <w:rsid w:val="00A66DD6"/>
    <w:rsid w:val="00A94FFD"/>
    <w:rsid w:val="00AB26E8"/>
    <w:rsid w:val="00AD5078"/>
    <w:rsid w:val="00B03B00"/>
    <w:rsid w:val="00B151C0"/>
    <w:rsid w:val="00B36A55"/>
    <w:rsid w:val="00B4689F"/>
    <w:rsid w:val="00B66970"/>
    <w:rsid w:val="00B95597"/>
    <w:rsid w:val="00BC4149"/>
    <w:rsid w:val="00BE671C"/>
    <w:rsid w:val="00C02EA0"/>
    <w:rsid w:val="00C15428"/>
    <w:rsid w:val="00C50BE3"/>
    <w:rsid w:val="00C65C79"/>
    <w:rsid w:val="00C71BD0"/>
    <w:rsid w:val="00CA4625"/>
    <w:rsid w:val="00CA5254"/>
    <w:rsid w:val="00CB0FB1"/>
    <w:rsid w:val="00CB2803"/>
    <w:rsid w:val="00CF2A6B"/>
    <w:rsid w:val="00CF4310"/>
    <w:rsid w:val="00CF510D"/>
    <w:rsid w:val="00D44D7A"/>
    <w:rsid w:val="00D56432"/>
    <w:rsid w:val="00D91142"/>
    <w:rsid w:val="00DC0239"/>
    <w:rsid w:val="00DC025F"/>
    <w:rsid w:val="00DE2A4A"/>
    <w:rsid w:val="00E253A8"/>
    <w:rsid w:val="00E264BD"/>
    <w:rsid w:val="00E270FD"/>
    <w:rsid w:val="00E3252F"/>
    <w:rsid w:val="00E37ECC"/>
    <w:rsid w:val="00E45F9A"/>
    <w:rsid w:val="00E47E66"/>
    <w:rsid w:val="00E7728C"/>
    <w:rsid w:val="00E86600"/>
    <w:rsid w:val="00E91765"/>
    <w:rsid w:val="00EB40D4"/>
    <w:rsid w:val="00F16F0C"/>
    <w:rsid w:val="00F31036"/>
    <w:rsid w:val="00F9683B"/>
    <w:rsid w:val="00FB1FCA"/>
    <w:rsid w:val="00FB23BA"/>
    <w:rsid w:val="00FE4B16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3B78"/>
  <w15:docId w15:val="{BE15EC6C-7EEF-4C31-844E-C824DFD4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74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6DE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F1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rsid w:val="001239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link w:val="a"/>
    <w:rsid w:val="00123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1239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2395A"/>
  </w:style>
  <w:style w:type="character" w:styleId="Enfasicorsivo">
    <w:name w:val="Emphasis"/>
    <w:qFormat/>
    <w:rsid w:val="000D001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6E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1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d.gov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anze.prometeo.secoval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vizi.sociali@comune.mazzan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mazzan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BB61-9610-4144-AE33-A6650D86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Mazzano</Company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Cordovani</dc:creator>
  <cp:lastModifiedBy>Silvia Dossi</cp:lastModifiedBy>
  <cp:revision>48</cp:revision>
  <cp:lastPrinted>2020-12-14T15:21:00Z</cp:lastPrinted>
  <dcterms:created xsi:type="dcterms:W3CDTF">2020-04-03T07:33:00Z</dcterms:created>
  <dcterms:modified xsi:type="dcterms:W3CDTF">2021-06-10T07:01:00Z</dcterms:modified>
</cp:coreProperties>
</file>